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C8D5" w14:textId="153C49DD" w:rsidR="005857F6" w:rsidRPr="008547F3" w:rsidRDefault="005857F6" w:rsidP="005857F6">
      <w:pPr>
        <w:pStyle w:val="a7"/>
        <w:tabs>
          <w:tab w:val="left" w:pos="709"/>
          <w:tab w:val="right" w:pos="9639"/>
        </w:tabs>
        <w:wordWrap w:val="0"/>
        <w:spacing w:after="0"/>
        <w:ind w:right="120"/>
        <w:jc w:val="right"/>
        <w:rPr>
          <w:rFonts w:ascii="Times New Roman" w:hAnsi="Times New Roman" w:cs="Arial"/>
        </w:rPr>
      </w:pPr>
      <w:r w:rsidRPr="008547F3">
        <w:rPr>
          <w:rFonts w:ascii="Times New Roman" w:hAnsi="Times New Roman" w:cs="Arial"/>
        </w:rPr>
        <w:t>3GPP TSG-RAN</w:t>
      </w:r>
      <w:r w:rsidRPr="008547F3">
        <w:rPr>
          <w:rFonts w:ascii="Times New Roman" w:hAnsi="Times New Roman" w:cs="Arial" w:hint="eastAsia"/>
        </w:rPr>
        <w:t xml:space="preserve"> WG2 </w:t>
      </w:r>
      <w:r w:rsidRPr="008547F3">
        <w:rPr>
          <w:rFonts w:ascii="Times New Roman" w:hAnsi="Times New Roman" w:cs="Arial"/>
        </w:rPr>
        <w:t>#1</w:t>
      </w:r>
      <w:r w:rsidR="0078354F" w:rsidRPr="008547F3">
        <w:rPr>
          <w:rFonts w:ascii="Times New Roman" w:hAnsi="Times New Roman" w:cs="Arial" w:hint="eastAsia"/>
        </w:rPr>
        <w:t>31bis</w:t>
      </w:r>
      <w:r w:rsidRPr="008547F3">
        <w:rPr>
          <w:rFonts w:ascii="Times New Roman" w:hAnsi="Times New Roman" w:cs="Arial"/>
        </w:rPr>
        <w:tab/>
        <w:t>R</w:t>
      </w:r>
      <w:r w:rsidRPr="008547F3">
        <w:rPr>
          <w:rFonts w:ascii="Times New Roman" w:hAnsi="Times New Roman" w:cs="Arial" w:hint="eastAsia"/>
        </w:rPr>
        <w:t>2</w:t>
      </w:r>
      <w:r w:rsidRPr="008547F3">
        <w:rPr>
          <w:rFonts w:ascii="Times New Roman" w:hAnsi="Times New Roman" w:cs="Arial"/>
        </w:rPr>
        <w:t>-2</w:t>
      </w:r>
      <w:r w:rsidR="00B75B6B" w:rsidRPr="008547F3">
        <w:rPr>
          <w:rFonts w:ascii="Times New Roman" w:hAnsi="Times New Roman" w:cs="Arial" w:hint="eastAsia"/>
        </w:rPr>
        <w:t>5</w:t>
      </w:r>
      <w:r w:rsidR="00D104AC" w:rsidRPr="008547F3">
        <w:rPr>
          <w:rFonts w:ascii="Times New Roman" w:hAnsi="Times New Roman" w:cs="Arial" w:hint="eastAsia"/>
        </w:rPr>
        <w:t>07200</w:t>
      </w:r>
    </w:p>
    <w:p w14:paraId="16F6FCA4" w14:textId="77777777" w:rsidR="00CA1F1D" w:rsidRPr="00F95F06" w:rsidRDefault="00CA1F1D" w:rsidP="00CA1F1D">
      <w:pPr>
        <w:pStyle w:val="a7"/>
        <w:tabs>
          <w:tab w:val="left" w:pos="709"/>
          <w:tab w:val="right" w:pos="9639"/>
        </w:tabs>
        <w:spacing w:after="0"/>
        <w:jc w:val="left"/>
        <w:rPr>
          <w:rFonts w:ascii="Times New Roman" w:hAnsi="Times New Roman" w:cs="Arial"/>
          <w:lang w:val="en-US"/>
        </w:rPr>
      </w:pPr>
      <w:r w:rsidRPr="00F95F06">
        <w:rPr>
          <w:rFonts w:ascii="Times New Roman" w:hAnsi="Times New Roman" w:cs="Arial" w:hint="eastAsia"/>
          <w:lang w:val="en-US"/>
        </w:rPr>
        <w:t>Prague</w:t>
      </w:r>
      <w:r w:rsidRPr="00F95F06">
        <w:rPr>
          <w:rFonts w:ascii="Times New Roman" w:hAnsi="Times New Roman" w:cs="Arial"/>
          <w:lang w:val="en-US"/>
        </w:rPr>
        <w:t xml:space="preserve">, </w:t>
      </w:r>
      <w:r w:rsidRPr="00F95F06">
        <w:rPr>
          <w:rFonts w:ascii="Times New Roman" w:hAnsi="Times New Roman" w:cs="Arial" w:hint="eastAsia"/>
          <w:lang w:val="en-US"/>
        </w:rPr>
        <w:t>Czech Republic</w:t>
      </w:r>
      <w:r w:rsidRPr="00F95F06">
        <w:rPr>
          <w:rFonts w:ascii="Times New Roman" w:hAnsi="Times New Roman" w:cs="Arial"/>
          <w:lang w:val="en-US"/>
        </w:rPr>
        <w:t xml:space="preserve">, </w:t>
      </w:r>
      <w:r>
        <w:rPr>
          <w:rFonts w:ascii="Times New Roman" w:hAnsi="Times New Roman" w:cs="Arial" w:hint="eastAsia"/>
          <w:lang w:val="en-US"/>
        </w:rPr>
        <w:t>13</w:t>
      </w:r>
      <w:r w:rsidRPr="00F95F06">
        <w:rPr>
          <w:rFonts w:ascii="Times New Roman" w:hAnsi="Times New Roman" w:cs="Arial"/>
          <w:vertAlign w:val="superscript"/>
          <w:lang w:val="en-US"/>
        </w:rPr>
        <w:t>th</w:t>
      </w:r>
      <w:r w:rsidRPr="00F95F06">
        <w:rPr>
          <w:rFonts w:ascii="Times New Roman" w:hAnsi="Times New Roman" w:cs="Arial"/>
          <w:lang w:val="en-US"/>
        </w:rPr>
        <w:t xml:space="preserve"> –</w:t>
      </w:r>
      <w:r w:rsidRPr="00F95F06">
        <w:rPr>
          <w:rFonts w:ascii="Times New Roman" w:hAnsi="Times New Roman" w:cs="Arial" w:hint="eastAsia"/>
          <w:lang w:val="en-US"/>
        </w:rPr>
        <w:t xml:space="preserve"> </w:t>
      </w:r>
      <w:r>
        <w:rPr>
          <w:rFonts w:ascii="Times New Roman" w:hAnsi="Times New Roman" w:cs="Arial" w:hint="eastAsia"/>
          <w:lang w:val="en-US"/>
        </w:rPr>
        <w:t>17</w:t>
      </w:r>
      <w:r w:rsidRPr="00CC63A4">
        <w:rPr>
          <w:rFonts w:ascii="Times New Roman" w:hAnsi="Times New Roman" w:cs="Arial" w:hint="eastAsia"/>
          <w:vertAlign w:val="superscript"/>
          <w:lang w:val="en-US"/>
        </w:rPr>
        <w:t>th</w:t>
      </w:r>
      <w:r>
        <w:rPr>
          <w:rFonts w:ascii="Times New Roman" w:hAnsi="Times New Roman" w:cs="Arial" w:hint="eastAsia"/>
          <w:lang w:val="en-US"/>
        </w:rPr>
        <w:t xml:space="preserve"> October</w:t>
      </w:r>
      <w:r w:rsidRPr="00F95F06">
        <w:rPr>
          <w:rFonts w:ascii="Times New Roman" w:hAnsi="Times New Roman" w:cs="Arial"/>
          <w:lang w:val="en-US"/>
        </w:rPr>
        <w:t xml:space="preserve"> 202</w:t>
      </w:r>
      <w:r>
        <w:rPr>
          <w:rFonts w:ascii="Times New Roman" w:hAnsi="Times New Roman" w:cs="Arial" w:hint="eastAsia"/>
          <w:lang w:val="en-US"/>
        </w:rPr>
        <w:t>5</w:t>
      </w:r>
    </w:p>
    <w:p w14:paraId="6D9519F2" w14:textId="35536308" w:rsidR="007E2FC8" w:rsidRPr="008547F3" w:rsidRDefault="007E2FC8" w:rsidP="007E2FC8">
      <w:pPr>
        <w:keepNext/>
        <w:pBdr>
          <w:top w:val="single" w:sz="4" w:space="1" w:color="auto"/>
        </w:pBdr>
        <w:tabs>
          <w:tab w:val="left" w:pos="2552"/>
        </w:tabs>
        <w:ind w:left="2550" w:hanging="2550"/>
        <w:rPr>
          <w:rFonts w:ascii="Times New Roman" w:hAnsi="Times New Roman" w:cs="Arial"/>
          <w:b/>
          <w:sz w:val="24"/>
        </w:rPr>
      </w:pPr>
      <w:r w:rsidRPr="008547F3">
        <w:rPr>
          <w:rFonts w:ascii="Times New Roman" w:hAnsi="Times New Roman" w:cs="Arial"/>
          <w:b/>
          <w:sz w:val="24"/>
        </w:rPr>
        <w:t>Source:</w:t>
      </w:r>
      <w:r w:rsidR="002B674A" w:rsidRPr="008547F3">
        <w:rPr>
          <w:rFonts w:ascii="Times New Roman" w:hAnsi="Times New Roman" w:cs="Arial"/>
          <w:b/>
          <w:sz w:val="24"/>
        </w:rPr>
        <w:tab/>
      </w:r>
      <w:r w:rsidRPr="008547F3">
        <w:rPr>
          <w:rFonts w:ascii="Times New Roman" w:hAnsi="Times New Roman" w:cs="Arial" w:hint="eastAsia"/>
          <w:b/>
          <w:sz w:val="24"/>
        </w:rPr>
        <w:t>NTT DOCOMO, INC.</w:t>
      </w:r>
    </w:p>
    <w:p w14:paraId="0C115227" w14:textId="2B86E819" w:rsidR="007E2FC8" w:rsidRPr="008547F3" w:rsidRDefault="007E2FC8" w:rsidP="002B674A">
      <w:pPr>
        <w:keepNext/>
        <w:pBdr>
          <w:top w:val="single" w:sz="4" w:space="1" w:color="auto"/>
        </w:pBdr>
        <w:tabs>
          <w:tab w:val="left" w:pos="2552"/>
        </w:tabs>
        <w:ind w:left="2550" w:hanging="2550"/>
        <w:rPr>
          <w:rFonts w:ascii="Times New Roman" w:hAnsi="Times New Roman" w:cs="Arial"/>
          <w:b/>
          <w:sz w:val="24"/>
        </w:rPr>
      </w:pPr>
      <w:r w:rsidRPr="008547F3">
        <w:rPr>
          <w:rFonts w:ascii="Times New Roman" w:hAnsi="Times New Roman" w:cs="Arial"/>
          <w:b/>
          <w:sz w:val="24"/>
        </w:rPr>
        <w:t>Title:</w:t>
      </w:r>
      <w:r w:rsidR="002B674A" w:rsidRPr="008547F3">
        <w:rPr>
          <w:rFonts w:ascii="Times New Roman" w:hAnsi="Times New Roman" w:cs="Arial"/>
          <w:b/>
          <w:sz w:val="24"/>
        </w:rPr>
        <w:tab/>
      </w:r>
      <w:r w:rsidR="006E19BB" w:rsidRPr="008547F3">
        <w:rPr>
          <w:rFonts w:ascii="Times New Roman" w:hAnsi="Times New Roman" w:cs="Arial" w:hint="eastAsia"/>
          <w:b/>
          <w:sz w:val="24"/>
        </w:rPr>
        <w:t xml:space="preserve">On 6G </w:t>
      </w:r>
      <w:r w:rsidR="0078354F" w:rsidRPr="008547F3">
        <w:rPr>
          <w:rFonts w:ascii="Times New Roman" w:hAnsi="Times New Roman" w:cs="Arial" w:hint="eastAsia"/>
          <w:b/>
          <w:sz w:val="24"/>
        </w:rPr>
        <w:t>User Plane</w:t>
      </w:r>
    </w:p>
    <w:p w14:paraId="0F8951C0" w14:textId="4B49D1B0" w:rsidR="007E2FC8" w:rsidRPr="008547F3" w:rsidRDefault="007E2FC8" w:rsidP="007E2FC8">
      <w:pPr>
        <w:keepNext/>
        <w:tabs>
          <w:tab w:val="left" w:pos="2552"/>
        </w:tabs>
        <w:rPr>
          <w:rFonts w:ascii="Times New Roman" w:hAnsi="Times New Roman" w:cs="Arial"/>
          <w:b/>
          <w:sz w:val="24"/>
        </w:rPr>
      </w:pPr>
      <w:r w:rsidRPr="008547F3">
        <w:rPr>
          <w:rFonts w:ascii="Times New Roman" w:hAnsi="Times New Roman" w:cs="Arial"/>
          <w:b/>
          <w:sz w:val="24"/>
        </w:rPr>
        <w:t>Document for:</w:t>
      </w:r>
      <w:r w:rsidR="002B674A" w:rsidRPr="008547F3">
        <w:rPr>
          <w:rFonts w:ascii="Times New Roman" w:hAnsi="Times New Roman" w:cs="Arial"/>
          <w:b/>
          <w:sz w:val="24"/>
        </w:rPr>
        <w:tab/>
      </w:r>
      <w:r w:rsidRPr="008547F3">
        <w:rPr>
          <w:rFonts w:ascii="Times New Roman" w:hAnsi="Times New Roman" w:cs="Arial" w:hint="eastAsia"/>
          <w:b/>
          <w:sz w:val="24"/>
        </w:rPr>
        <w:t>Discussion</w:t>
      </w:r>
    </w:p>
    <w:p w14:paraId="2211F357" w14:textId="33EF3856" w:rsidR="007E2FC8" w:rsidRPr="008547F3" w:rsidRDefault="007E2FC8" w:rsidP="007E2FC8">
      <w:pPr>
        <w:keepNext/>
        <w:pBdr>
          <w:bottom w:val="single" w:sz="4" w:space="1" w:color="auto"/>
        </w:pBdr>
        <w:tabs>
          <w:tab w:val="left" w:pos="2552"/>
        </w:tabs>
        <w:rPr>
          <w:rFonts w:ascii="Times New Roman" w:hAnsi="Times New Roman" w:cs="Arial"/>
          <w:b/>
          <w:sz w:val="24"/>
        </w:rPr>
      </w:pPr>
      <w:r w:rsidRPr="008547F3">
        <w:rPr>
          <w:rFonts w:ascii="Times New Roman" w:hAnsi="Times New Roman" w:cs="Arial"/>
          <w:b/>
          <w:sz w:val="24"/>
        </w:rPr>
        <w:t>Agenda Item:</w:t>
      </w:r>
      <w:r w:rsidR="002B674A" w:rsidRPr="008547F3">
        <w:rPr>
          <w:rFonts w:ascii="Times New Roman" w:hAnsi="Times New Roman" w:cs="Arial"/>
          <w:b/>
          <w:sz w:val="24"/>
        </w:rPr>
        <w:tab/>
      </w:r>
      <w:r w:rsidR="006E19BB" w:rsidRPr="008547F3">
        <w:rPr>
          <w:rFonts w:ascii="Times New Roman" w:hAnsi="Times New Roman" w:cs="Arial" w:hint="eastAsia"/>
          <w:b/>
          <w:sz w:val="24"/>
        </w:rPr>
        <w:t>10</w:t>
      </w:r>
      <w:r w:rsidRPr="008547F3">
        <w:rPr>
          <w:rFonts w:ascii="Times New Roman" w:hAnsi="Times New Roman" w:cs="Arial"/>
          <w:b/>
          <w:sz w:val="24"/>
        </w:rPr>
        <w:t>.</w:t>
      </w:r>
      <w:r w:rsidR="006E19BB" w:rsidRPr="008547F3">
        <w:rPr>
          <w:rFonts w:ascii="Times New Roman" w:hAnsi="Times New Roman" w:cs="Arial" w:hint="eastAsia"/>
          <w:b/>
          <w:sz w:val="24"/>
        </w:rPr>
        <w:t>3</w:t>
      </w:r>
      <w:r w:rsidRPr="008547F3">
        <w:rPr>
          <w:rFonts w:ascii="Times New Roman" w:hAnsi="Times New Roman" w:cs="Arial"/>
          <w:b/>
          <w:sz w:val="24"/>
        </w:rPr>
        <w:t>.</w:t>
      </w:r>
      <w:r w:rsidR="006E19BB" w:rsidRPr="008547F3">
        <w:rPr>
          <w:rFonts w:ascii="Times New Roman" w:hAnsi="Times New Roman" w:cs="Arial" w:hint="eastAsia"/>
          <w:b/>
          <w:sz w:val="24"/>
        </w:rPr>
        <w:t>1</w:t>
      </w:r>
    </w:p>
    <w:p w14:paraId="25B11A1D" w14:textId="77777777" w:rsidR="007E2FC8" w:rsidRPr="008547F3" w:rsidRDefault="007E2FC8" w:rsidP="007E2FC8">
      <w:pPr>
        <w:pStyle w:val="2"/>
        <w:numPr>
          <w:ilvl w:val="0"/>
          <w:numId w:val="1"/>
        </w:numPr>
        <w:rPr>
          <w:rFonts w:ascii="Times New Roman" w:hAnsi="Times New Roman" w:cs="Arial"/>
        </w:rPr>
      </w:pPr>
      <w:r w:rsidRPr="008547F3">
        <w:rPr>
          <w:rFonts w:ascii="Times New Roman" w:hAnsi="Times New Roman" w:cs="Arial"/>
        </w:rPr>
        <w:t>Introduction</w:t>
      </w:r>
    </w:p>
    <w:p w14:paraId="16438548" w14:textId="3EFB44B6" w:rsidR="007E2FC8" w:rsidRPr="008547F3" w:rsidRDefault="003B7AB2" w:rsidP="007E2FC8">
      <w:pPr>
        <w:rPr>
          <w:rFonts w:ascii="Times New Roman" w:hAnsi="Times New Roman"/>
          <w:szCs w:val="22"/>
        </w:rPr>
      </w:pPr>
      <w:r w:rsidRPr="008547F3">
        <w:rPr>
          <w:rFonts w:ascii="Times New Roman" w:hAnsi="Times New Roman" w:hint="eastAsia"/>
          <w:szCs w:val="22"/>
        </w:rPr>
        <w:t>This contribution is to provide our general views on the first RAN2 discussion for 6G User Plane.</w:t>
      </w:r>
    </w:p>
    <w:p w14:paraId="375CDE38" w14:textId="77777777" w:rsidR="007E2FC8" w:rsidRPr="008547F3" w:rsidRDefault="007E2FC8" w:rsidP="007E2FC8">
      <w:pPr>
        <w:pStyle w:val="2"/>
        <w:numPr>
          <w:ilvl w:val="0"/>
          <w:numId w:val="2"/>
        </w:numPr>
        <w:rPr>
          <w:rFonts w:ascii="Times New Roman" w:hAnsi="Times New Roman"/>
        </w:rPr>
      </w:pPr>
      <w:r w:rsidRPr="008547F3">
        <w:rPr>
          <w:rFonts w:ascii="Times New Roman" w:hAnsi="Times New Roman" w:hint="eastAsia"/>
        </w:rPr>
        <w:t>Discussion</w:t>
      </w:r>
    </w:p>
    <w:p w14:paraId="00C5D3A1" w14:textId="457AA253" w:rsidR="007E2FC8" w:rsidRPr="008547F3" w:rsidRDefault="003B7AB2" w:rsidP="007E2FC8">
      <w:pPr>
        <w:pStyle w:val="2"/>
        <w:numPr>
          <w:ilvl w:val="1"/>
          <w:numId w:val="2"/>
        </w:numPr>
        <w:rPr>
          <w:rFonts w:ascii="Times New Roman" w:hAnsi="Times New Roman" w:cs="Arial"/>
        </w:rPr>
      </w:pPr>
      <w:r w:rsidRPr="008547F3">
        <w:rPr>
          <w:rFonts w:ascii="Times New Roman" w:hAnsi="Times New Roman" w:cs="Arial" w:hint="eastAsia"/>
        </w:rPr>
        <w:t>Considerations</w:t>
      </w:r>
      <w:r w:rsidR="0078354F" w:rsidRPr="008547F3">
        <w:rPr>
          <w:rFonts w:ascii="Times New Roman" w:hAnsi="Times New Roman" w:cs="Arial" w:hint="eastAsia"/>
        </w:rPr>
        <w:t xml:space="preserve"> of NR layer 2 functions</w:t>
      </w:r>
    </w:p>
    <w:p w14:paraId="3921B2E0" w14:textId="1FD88C2C" w:rsidR="00B91E71" w:rsidRPr="008547F3" w:rsidRDefault="00B91E71" w:rsidP="00B91E71">
      <w:pPr>
        <w:rPr>
          <w:rFonts w:ascii="Times New Roman" w:hAnsi="Times New Roman"/>
          <w:bCs/>
          <w:szCs w:val="22"/>
        </w:rPr>
      </w:pPr>
      <w:r w:rsidRPr="008547F3">
        <w:rPr>
          <w:rFonts w:ascii="Times New Roman" w:hAnsi="Times New Roman"/>
          <w:bCs/>
          <w:szCs w:val="22"/>
        </w:rPr>
        <w:t xml:space="preserve">When designing the 6GR User Plane from the ground up, considering that the NR User Plane </w:t>
      </w:r>
      <w:r w:rsidRPr="008547F3">
        <w:rPr>
          <w:rFonts w:ascii="Times New Roman" w:hAnsi="Times New Roman" w:hint="eastAsia"/>
          <w:bCs/>
          <w:szCs w:val="22"/>
        </w:rPr>
        <w:t xml:space="preserve">has </w:t>
      </w:r>
      <w:r w:rsidRPr="008547F3">
        <w:rPr>
          <w:rFonts w:ascii="Times New Roman" w:hAnsi="Times New Roman"/>
          <w:bCs/>
          <w:szCs w:val="22"/>
        </w:rPr>
        <w:t>fundamentally</w:t>
      </w:r>
      <w:r w:rsidRPr="008547F3">
        <w:rPr>
          <w:rFonts w:ascii="Times New Roman" w:hAnsi="Times New Roman" w:hint="eastAsia"/>
          <w:bCs/>
          <w:szCs w:val="22"/>
        </w:rPr>
        <w:t xml:space="preserve"> worked</w:t>
      </w:r>
      <w:r w:rsidRPr="008547F3">
        <w:rPr>
          <w:rFonts w:ascii="Times New Roman" w:hAnsi="Times New Roman"/>
          <w:bCs/>
          <w:szCs w:val="22"/>
        </w:rPr>
        <w:t xml:space="preserve">, the initial step in the discussion should be to evaluate whether the functions supported by NR </w:t>
      </w:r>
      <w:r w:rsidRPr="008547F3">
        <w:rPr>
          <w:rFonts w:ascii="Times New Roman" w:hAnsi="Times New Roman" w:hint="eastAsia"/>
          <w:bCs/>
          <w:szCs w:val="22"/>
        </w:rPr>
        <w:t>should</w:t>
      </w:r>
      <w:r w:rsidRPr="008547F3">
        <w:rPr>
          <w:rFonts w:ascii="Times New Roman" w:hAnsi="Times New Roman"/>
          <w:bCs/>
          <w:szCs w:val="22"/>
        </w:rPr>
        <w:t xml:space="preserve"> be retained in 6GR.</w:t>
      </w:r>
    </w:p>
    <w:p w14:paraId="7D2BE4DA" w14:textId="5682FD53" w:rsidR="000833F2" w:rsidRPr="008547F3" w:rsidRDefault="000833F2" w:rsidP="000833F2">
      <w:pPr>
        <w:pStyle w:val="ObservationandProposal"/>
        <w:rPr>
          <w:rFonts w:ascii="Times New Roman" w:hAnsi="Times New Roman"/>
        </w:rPr>
      </w:pPr>
      <w:r w:rsidRPr="008547F3">
        <w:rPr>
          <w:rFonts w:ascii="Times New Roman" w:hAnsi="Times New Roman" w:hint="eastAsia"/>
        </w:rPr>
        <w:t xml:space="preserve">Observation </w:t>
      </w:r>
      <w:r w:rsidR="007B6274" w:rsidRPr="008547F3">
        <w:rPr>
          <w:rFonts w:ascii="Times New Roman" w:hAnsi="Times New Roman" w:hint="eastAsia"/>
        </w:rPr>
        <w:t>1</w:t>
      </w:r>
      <w:r w:rsidRPr="008547F3">
        <w:rPr>
          <w:rFonts w:ascii="Times New Roman" w:hAnsi="Times New Roman" w:hint="eastAsia"/>
        </w:rPr>
        <w:t>.</w:t>
      </w:r>
      <w:r w:rsidRPr="008547F3">
        <w:rPr>
          <w:rFonts w:ascii="Times New Roman" w:hAnsi="Times New Roman"/>
        </w:rPr>
        <w:tab/>
        <w:t xml:space="preserve">As a </w:t>
      </w:r>
      <w:r w:rsidRPr="008547F3">
        <w:rPr>
          <w:rFonts w:ascii="Times New Roman" w:hAnsi="Times New Roman" w:hint="eastAsia"/>
        </w:rPr>
        <w:t>first step</w:t>
      </w:r>
      <w:r w:rsidRPr="008547F3">
        <w:rPr>
          <w:rFonts w:ascii="Times New Roman" w:hAnsi="Times New Roman"/>
        </w:rPr>
        <w:t xml:space="preserve"> for discussing the 6GR User Plane architecture from scratch, it is appropriate to evaluate the necessity of the Layer 2 functions defined in the NR User Plane.</w:t>
      </w:r>
    </w:p>
    <w:p w14:paraId="5CD81C41" w14:textId="6C9C28D5" w:rsidR="00B91E71" w:rsidRPr="008547F3" w:rsidRDefault="00B91E71" w:rsidP="00B91E71">
      <w:pPr>
        <w:rPr>
          <w:rFonts w:ascii="Times New Roman" w:hAnsi="Times New Roman"/>
          <w:bCs/>
          <w:szCs w:val="22"/>
        </w:rPr>
      </w:pPr>
      <w:r w:rsidRPr="008547F3">
        <w:rPr>
          <w:rFonts w:ascii="Times New Roman" w:hAnsi="Times New Roman"/>
          <w:bCs/>
          <w:szCs w:val="22"/>
        </w:rPr>
        <w:t xml:space="preserve">To facilitate this evaluation, the table below enumerates the functions supported by Layer 2 in the NR User Plane and summarizes our </w:t>
      </w:r>
      <w:r w:rsidRPr="008547F3">
        <w:rPr>
          <w:rFonts w:ascii="Times New Roman" w:hAnsi="Times New Roman" w:hint="eastAsia"/>
          <w:bCs/>
          <w:szCs w:val="22"/>
        </w:rPr>
        <w:t>analysis</w:t>
      </w:r>
      <w:r w:rsidRPr="008547F3">
        <w:rPr>
          <w:rFonts w:ascii="Times New Roman" w:hAnsi="Times New Roman"/>
          <w:bCs/>
          <w:szCs w:val="22"/>
        </w:rPr>
        <w:t xml:space="preserve"> regarding the necessity of each function in the context of 6GR.</w:t>
      </w:r>
    </w:p>
    <w:tbl>
      <w:tblPr>
        <w:tblStyle w:val="aa"/>
        <w:tblW w:w="0" w:type="auto"/>
        <w:tblLook w:val="04A0" w:firstRow="1" w:lastRow="0" w:firstColumn="1" w:lastColumn="0" w:noHBand="0" w:noVBand="1"/>
      </w:tblPr>
      <w:tblGrid>
        <w:gridCol w:w="1413"/>
        <w:gridCol w:w="2693"/>
        <w:gridCol w:w="5523"/>
      </w:tblGrid>
      <w:tr w:rsidR="004C2C6B" w:rsidRPr="008547F3" w14:paraId="5021A1C5" w14:textId="77777777" w:rsidTr="00010232">
        <w:tc>
          <w:tcPr>
            <w:tcW w:w="1413" w:type="dxa"/>
            <w:shd w:val="clear" w:color="auto" w:fill="F2F2F2" w:themeFill="background1" w:themeFillShade="F2"/>
          </w:tcPr>
          <w:p w14:paraId="6F991503" w14:textId="0A669432" w:rsidR="004C2C6B" w:rsidRPr="008547F3" w:rsidRDefault="004C2C6B" w:rsidP="00026A99">
            <w:pPr>
              <w:jc w:val="center"/>
              <w:rPr>
                <w:rFonts w:ascii="Times New Roman" w:hAnsi="Times New Roman"/>
                <w:bCs/>
                <w:szCs w:val="22"/>
              </w:rPr>
            </w:pPr>
            <w:r w:rsidRPr="008547F3">
              <w:rPr>
                <w:rFonts w:ascii="Times New Roman" w:hAnsi="Times New Roman" w:hint="eastAsia"/>
                <w:bCs/>
                <w:szCs w:val="22"/>
              </w:rPr>
              <w:t>NR sublayer</w:t>
            </w:r>
          </w:p>
        </w:tc>
        <w:tc>
          <w:tcPr>
            <w:tcW w:w="2693" w:type="dxa"/>
            <w:shd w:val="clear" w:color="auto" w:fill="F2F2F2" w:themeFill="background1" w:themeFillShade="F2"/>
          </w:tcPr>
          <w:p w14:paraId="5EC80B60" w14:textId="53AAE42A" w:rsidR="004C2C6B" w:rsidRPr="008547F3" w:rsidRDefault="004C2C6B" w:rsidP="0078354F">
            <w:pPr>
              <w:rPr>
                <w:rFonts w:ascii="Times New Roman" w:hAnsi="Times New Roman"/>
                <w:bCs/>
                <w:szCs w:val="22"/>
              </w:rPr>
            </w:pPr>
            <w:r w:rsidRPr="008547F3">
              <w:rPr>
                <w:rFonts w:ascii="Times New Roman" w:hAnsi="Times New Roman" w:hint="eastAsia"/>
                <w:bCs/>
                <w:szCs w:val="22"/>
              </w:rPr>
              <w:t>Function</w:t>
            </w:r>
          </w:p>
        </w:tc>
        <w:tc>
          <w:tcPr>
            <w:tcW w:w="5523" w:type="dxa"/>
            <w:shd w:val="clear" w:color="auto" w:fill="F2F2F2" w:themeFill="background1" w:themeFillShade="F2"/>
          </w:tcPr>
          <w:p w14:paraId="3B69424F" w14:textId="05E0FE14" w:rsidR="004C2C6B" w:rsidRPr="008547F3" w:rsidRDefault="004C2C6B" w:rsidP="0078354F">
            <w:pPr>
              <w:rPr>
                <w:rFonts w:ascii="Times New Roman" w:hAnsi="Times New Roman"/>
                <w:bCs/>
                <w:szCs w:val="22"/>
              </w:rPr>
            </w:pPr>
            <w:r w:rsidRPr="008547F3">
              <w:rPr>
                <w:rFonts w:ascii="Times New Roman" w:hAnsi="Times New Roman" w:hint="eastAsia"/>
                <w:bCs/>
                <w:szCs w:val="22"/>
              </w:rPr>
              <w:t>Analysis</w:t>
            </w:r>
          </w:p>
        </w:tc>
      </w:tr>
      <w:tr w:rsidR="004C2C6B" w:rsidRPr="008547F3" w14:paraId="162BA131" w14:textId="77777777" w:rsidTr="00010232">
        <w:tc>
          <w:tcPr>
            <w:tcW w:w="1413" w:type="dxa"/>
            <w:shd w:val="clear" w:color="auto" w:fill="F2F8EE"/>
          </w:tcPr>
          <w:p w14:paraId="3547F0F0" w14:textId="2B27531A" w:rsidR="004C2C6B" w:rsidRPr="008547F3" w:rsidRDefault="004C2C6B" w:rsidP="007D4386">
            <w:pPr>
              <w:jc w:val="center"/>
              <w:rPr>
                <w:rFonts w:ascii="Times New Roman" w:hAnsi="Times New Roman"/>
                <w:bCs/>
                <w:szCs w:val="22"/>
              </w:rPr>
            </w:pPr>
            <w:r w:rsidRPr="008547F3">
              <w:rPr>
                <w:rFonts w:ascii="Times New Roman" w:hAnsi="Times New Roman" w:hint="eastAsia"/>
                <w:bCs/>
                <w:szCs w:val="22"/>
              </w:rPr>
              <w:t>SDAP</w:t>
            </w:r>
          </w:p>
        </w:tc>
        <w:tc>
          <w:tcPr>
            <w:tcW w:w="2693" w:type="dxa"/>
            <w:shd w:val="clear" w:color="auto" w:fill="F2F8EE"/>
          </w:tcPr>
          <w:p w14:paraId="23F2F005" w14:textId="3B1E0642" w:rsidR="004C2C6B" w:rsidRPr="008547F3" w:rsidRDefault="004C2C6B" w:rsidP="0078354F">
            <w:pPr>
              <w:rPr>
                <w:rFonts w:ascii="Times New Roman" w:hAnsi="Times New Roman"/>
                <w:bCs/>
                <w:szCs w:val="22"/>
              </w:rPr>
            </w:pPr>
            <w:r w:rsidRPr="008547F3">
              <w:rPr>
                <w:rFonts w:ascii="Times New Roman" w:hAnsi="Times New Roman" w:hint="eastAsia"/>
                <w:bCs/>
                <w:szCs w:val="22"/>
              </w:rPr>
              <w:t>Mapping between QoS Flow and DRB</w:t>
            </w:r>
          </w:p>
        </w:tc>
        <w:tc>
          <w:tcPr>
            <w:tcW w:w="5523" w:type="dxa"/>
            <w:shd w:val="clear" w:color="auto" w:fill="F2F8EE"/>
          </w:tcPr>
          <w:p w14:paraId="39EEB893" w14:textId="076747D9" w:rsidR="004C2C6B" w:rsidRPr="008547F3" w:rsidRDefault="00267BFC" w:rsidP="0078354F">
            <w:pPr>
              <w:rPr>
                <w:rFonts w:ascii="Times New Roman" w:hAnsi="Times New Roman"/>
                <w:bCs/>
                <w:szCs w:val="22"/>
              </w:rPr>
            </w:pPr>
            <w:r w:rsidRPr="008547F3">
              <w:rPr>
                <w:rFonts w:ascii="Times New Roman" w:hAnsi="Times New Roman"/>
                <w:bCs/>
                <w:szCs w:val="22"/>
              </w:rPr>
              <w:t>It depends</w:t>
            </w:r>
            <w:r w:rsidR="004C2C6B" w:rsidRPr="008547F3">
              <w:rPr>
                <w:rFonts w:ascii="Times New Roman" w:hAnsi="Times New Roman"/>
                <w:bCs/>
                <w:szCs w:val="22"/>
              </w:rPr>
              <w:t xml:space="preserve"> on SA2/RAN3 discussion on 6G QoS and slicing.</w:t>
            </w:r>
          </w:p>
        </w:tc>
      </w:tr>
      <w:tr w:rsidR="00751449" w:rsidRPr="008547F3" w14:paraId="18A06EDF" w14:textId="77777777" w:rsidTr="00010232">
        <w:tc>
          <w:tcPr>
            <w:tcW w:w="1413" w:type="dxa"/>
            <w:vMerge w:val="restart"/>
            <w:shd w:val="clear" w:color="auto" w:fill="EDF1F9"/>
          </w:tcPr>
          <w:p w14:paraId="22D39AB6" w14:textId="36A90898" w:rsidR="00751449" w:rsidRPr="008547F3" w:rsidRDefault="00751449" w:rsidP="007D4386">
            <w:pPr>
              <w:jc w:val="center"/>
              <w:rPr>
                <w:rFonts w:ascii="Times New Roman" w:hAnsi="Times New Roman"/>
                <w:bCs/>
                <w:szCs w:val="22"/>
              </w:rPr>
            </w:pPr>
            <w:r w:rsidRPr="008547F3">
              <w:rPr>
                <w:rFonts w:ascii="Times New Roman" w:hAnsi="Times New Roman" w:hint="eastAsia"/>
                <w:bCs/>
                <w:szCs w:val="22"/>
              </w:rPr>
              <w:t>PDCP</w:t>
            </w:r>
          </w:p>
        </w:tc>
        <w:tc>
          <w:tcPr>
            <w:tcW w:w="2693" w:type="dxa"/>
            <w:shd w:val="clear" w:color="auto" w:fill="EDF1F9"/>
          </w:tcPr>
          <w:p w14:paraId="2AE2FDA7" w14:textId="6C0888D6" w:rsidR="00751449" w:rsidRPr="008547F3" w:rsidRDefault="00751449" w:rsidP="0078354F">
            <w:pPr>
              <w:rPr>
                <w:rFonts w:ascii="Times New Roman" w:hAnsi="Times New Roman"/>
                <w:bCs/>
                <w:szCs w:val="22"/>
              </w:rPr>
            </w:pPr>
            <w:r w:rsidRPr="008547F3">
              <w:rPr>
                <w:rFonts w:ascii="Times New Roman" w:hAnsi="Times New Roman" w:hint="eastAsia"/>
                <w:bCs/>
                <w:szCs w:val="22"/>
              </w:rPr>
              <w:t>Header compression</w:t>
            </w:r>
          </w:p>
        </w:tc>
        <w:tc>
          <w:tcPr>
            <w:tcW w:w="5523" w:type="dxa"/>
            <w:shd w:val="clear" w:color="auto" w:fill="EDF1F9"/>
          </w:tcPr>
          <w:p w14:paraId="6129B8B9" w14:textId="547B9D23" w:rsidR="00751449" w:rsidRPr="008547F3" w:rsidRDefault="00751449" w:rsidP="0078354F">
            <w:pPr>
              <w:rPr>
                <w:rFonts w:ascii="Times New Roman" w:hAnsi="Times New Roman"/>
                <w:szCs w:val="22"/>
              </w:rPr>
            </w:pPr>
            <w:r w:rsidRPr="008547F3">
              <w:rPr>
                <w:rFonts w:ascii="Times New Roman" w:hAnsi="Times New Roman"/>
                <w:color w:val="FF0000"/>
                <w:szCs w:val="22"/>
              </w:rPr>
              <w:t>Necessary</w:t>
            </w:r>
            <w:r w:rsidRPr="008547F3">
              <w:rPr>
                <w:rFonts w:ascii="Times New Roman" w:hAnsi="Times New Roman" w:hint="eastAsia"/>
                <w:color w:val="FF0000"/>
                <w:szCs w:val="22"/>
              </w:rPr>
              <w:t>.</w:t>
            </w:r>
            <w:r w:rsidRPr="008547F3">
              <w:rPr>
                <w:rFonts w:ascii="Times New Roman" w:hAnsi="Times New Roman"/>
                <w:szCs w:val="22"/>
              </w:rPr>
              <w:t xml:space="preserve"> </w:t>
            </w:r>
            <w:r w:rsidRPr="008547F3">
              <w:rPr>
                <w:rFonts w:ascii="Times New Roman" w:hAnsi="Times New Roman" w:hint="eastAsia"/>
                <w:szCs w:val="22"/>
              </w:rPr>
              <w:t xml:space="preserve">Baseline is to support ROHC </w:t>
            </w:r>
            <w:r w:rsidRPr="008547F3">
              <w:rPr>
                <w:rFonts w:ascii="Times New Roman" w:hAnsi="Times New Roman"/>
                <w:szCs w:val="22"/>
              </w:rPr>
              <w:t>for 6G Voice</w:t>
            </w:r>
            <w:r w:rsidRPr="008547F3">
              <w:rPr>
                <w:rFonts w:ascii="Times New Roman" w:hAnsi="Times New Roman" w:hint="eastAsia"/>
                <w:szCs w:val="22"/>
              </w:rPr>
              <w:t xml:space="preserve"> and UDC for UL user data</w:t>
            </w:r>
            <w:r w:rsidRPr="008547F3">
              <w:rPr>
                <w:rFonts w:ascii="Times New Roman" w:hAnsi="Times New Roman"/>
                <w:szCs w:val="22"/>
              </w:rPr>
              <w:t>.</w:t>
            </w:r>
            <w:r w:rsidRPr="008547F3">
              <w:rPr>
                <w:rFonts w:ascii="Times New Roman" w:hAnsi="Times New Roman" w:hint="eastAsia"/>
                <w:szCs w:val="22"/>
              </w:rPr>
              <w:t xml:space="preserve"> EHC depends on whether Industrial IoT for 6GR is supported.</w:t>
            </w:r>
          </w:p>
        </w:tc>
      </w:tr>
      <w:tr w:rsidR="00751449" w:rsidRPr="008547F3" w14:paraId="61C7613D" w14:textId="77777777" w:rsidTr="00010232">
        <w:trPr>
          <w:trHeight w:val="454"/>
        </w:trPr>
        <w:tc>
          <w:tcPr>
            <w:tcW w:w="1413" w:type="dxa"/>
            <w:vMerge/>
            <w:shd w:val="clear" w:color="auto" w:fill="EDF1F9"/>
            <w:hideMark/>
          </w:tcPr>
          <w:p w14:paraId="381D3990" w14:textId="77777777" w:rsidR="00751449" w:rsidRPr="008547F3" w:rsidRDefault="00751449" w:rsidP="007D4386">
            <w:pPr>
              <w:jc w:val="center"/>
              <w:rPr>
                <w:rFonts w:ascii="Times New Roman" w:hAnsi="Times New Roman"/>
                <w:bCs/>
                <w:szCs w:val="22"/>
              </w:rPr>
            </w:pPr>
          </w:p>
        </w:tc>
        <w:tc>
          <w:tcPr>
            <w:tcW w:w="2693" w:type="dxa"/>
            <w:shd w:val="clear" w:color="auto" w:fill="EDF1F9"/>
            <w:hideMark/>
          </w:tcPr>
          <w:p w14:paraId="5436185C" w14:textId="77777777" w:rsidR="00751449" w:rsidRPr="008547F3" w:rsidRDefault="00751449" w:rsidP="004C2C6B">
            <w:pPr>
              <w:rPr>
                <w:rFonts w:ascii="Times New Roman" w:hAnsi="Times New Roman"/>
                <w:szCs w:val="22"/>
              </w:rPr>
            </w:pPr>
            <w:r w:rsidRPr="008547F3">
              <w:rPr>
                <w:rFonts w:ascii="Times New Roman" w:hAnsi="Times New Roman"/>
                <w:szCs w:val="22"/>
              </w:rPr>
              <w:t>Security protection</w:t>
            </w:r>
          </w:p>
        </w:tc>
        <w:tc>
          <w:tcPr>
            <w:tcW w:w="5523" w:type="dxa"/>
            <w:shd w:val="clear" w:color="auto" w:fill="EDF1F9"/>
            <w:hideMark/>
          </w:tcPr>
          <w:p w14:paraId="56CE5AE8" w14:textId="41D80EB8" w:rsidR="00B91E71" w:rsidRPr="008547F3" w:rsidRDefault="00751449" w:rsidP="004C2C6B">
            <w:pPr>
              <w:rPr>
                <w:rFonts w:ascii="Times New Roman" w:hAnsi="Times New Roman"/>
                <w:szCs w:val="22"/>
              </w:rPr>
            </w:pPr>
            <w:r w:rsidRPr="008547F3">
              <w:rPr>
                <w:rFonts w:ascii="Times New Roman" w:hAnsi="Times New Roman"/>
                <w:color w:val="FF0000"/>
                <w:szCs w:val="22"/>
              </w:rPr>
              <w:t xml:space="preserve">Necessary for UP </w:t>
            </w:r>
            <w:r w:rsidR="0029646F" w:rsidRPr="008547F3">
              <w:rPr>
                <w:rFonts w:ascii="Times New Roman" w:hAnsi="Times New Roman" w:hint="eastAsia"/>
                <w:color w:val="FF0000"/>
                <w:szCs w:val="22"/>
              </w:rPr>
              <w:t>data and CP data (i.e., dedicated RRC messages and NAS messages).</w:t>
            </w:r>
            <w:r w:rsidRPr="008547F3">
              <w:rPr>
                <w:rFonts w:ascii="Times New Roman" w:hAnsi="Times New Roman"/>
                <w:szCs w:val="22"/>
              </w:rPr>
              <w:t xml:space="preserve"> FFS for new plane (e.g., for AI/ML</w:t>
            </w:r>
            <w:r w:rsidR="00B91E71" w:rsidRPr="008547F3">
              <w:rPr>
                <w:rFonts w:ascii="Times New Roman" w:hAnsi="Times New Roman" w:hint="eastAsia"/>
                <w:szCs w:val="22"/>
              </w:rPr>
              <w:t xml:space="preserve"> or sensing</w:t>
            </w:r>
            <w:r w:rsidRPr="008547F3">
              <w:rPr>
                <w:rFonts w:ascii="Times New Roman" w:hAnsi="Times New Roman"/>
                <w:szCs w:val="22"/>
              </w:rPr>
              <w:t>)</w:t>
            </w:r>
            <w:r w:rsidR="00B91E71" w:rsidRPr="008547F3">
              <w:rPr>
                <w:rFonts w:ascii="Times New Roman" w:hAnsi="Times New Roman" w:hint="eastAsia"/>
                <w:szCs w:val="22"/>
              </w:rPr>
              <w:t xml:space="preserve"> if we have it</w:t>
            </w:r>
            <w:r w:rsidRPr="008547F3">
              <w:rPr>
                <w:rFonts w:ascii="Times New Roman" w:hAnsi="Times New Roman"/>
                <w:szCs w:val="22"/>
              </w:rPr>
              <w:t xml:space="preserve">. </w:t>
            </w:r>
            <w:r w:rsidR="00B91E71" w:rsidRPr="008547F3">
              <w:rPr>
                <w:rFonts w:ascii="Times New Roman" w:hAnsi="Times New Roman" w:hint="eastAsia"/>
                <w:szCs w:val="22"/>
              </w:rPr>
              <w:t>We need to c</w:t>
            </w:r>
            <w:r w:rsidRPr="008547F3">
              <w:rPr>
                <w:rFonts w:ascii="Times New Roman" w:hAnsi="Times New Roman"/>
                <w:szCs w:val="22"/>
              </w:rPr>
              <w:t>oordinat</w:t>
            </w:r>
            <w:r w:rsidR="00B91E71" w:rsidRPr="008547F3">
              <w:rPr>
                <w:rFonts w:ascii="Times New Roman" w:hAnsi="Times New Roman" w:hint="eastAsia"/>
                <w:szCs w:val="22"/>
              </w:rPr>
              <w:t>e</w:t>
            </w:r>
            <w:r w:rsidRPr="008547F3">
              <w:rPr>
                <w:rFonts w:ascii="Times New Roman" w:hAnsi="Times New Roman"/>
                <w:szCs w:val="22"/>
              </w:rPr>
              <w:t xml:space="preserve"> with SA3.</w:t>
            </w:r>
          </w:p>
          <w:p w14:paraId="3A517377" w14:textId="53AEE028" w:rsidR="00B91E71" w:rsidRPr="008547F3" w:rsidRDefault="00B91E71" w:rsidP="004C2C6B">
            <w:pPr>
              <w:rPr>
                <w:rFonts w:ascii="Times New Roman" w:hAnsi="Times New Roman"/>
                <w:szCs w:val="22"/>
              </w:rPr>
            </w:pPr>
            <w:r w:rsidRPr="008547F3">
              <w:rPr>
                <w:rFonts w:ascii="Times New Roman" w:hAnsi="Times New Roman" w:hint="eastAsia"/>
                <w:szCs w:val="22"/>
              </w:rPr>
              <w:t xml:space="preserve">Note: Security protection for MAC CE and System information should not be discussed </w:t>
            </w:r>
            <w:proofErr w:type="gramStart"/>
            <w:r w:rsidRPr="008547F3">
              <w:rPr>
                <w:rFonts w:ascii="Times New Roman" w:hAnsi="Times New Roman" w:hint="eastAsia"/>
                <w:szCs w:val="22"/>
              </w:rPr>
              <w:t>in</w:t>
            </w:r>
            <w:proofErr w:type="gramEnd"/>
            <w:r w:rsidRPr="008547F3">
              <w:rPr>
                <w:rFonts w:ascii="Times New Roman" w:hAnsi="Times New Roman" w:hint="eastAsia"/>
                <w:szCs w:val="22"/>
              </w:rPr>
              <w:t xml:space="preserve"> this agenda.</w:t>
            </w:r>
          </w:p>
        </w:tc>
      </w:tr>
      <w:tr w:rsidR="00751449" w:rsidRPr="008547F3" w14:paraId="7D4310CF" w14:textId="77777777" w:rsidTr="00010232">
        <w:trPr>
          <w:trHeight w:val="454"/>
        </w:trPr>
        <w:tc>
          <w:tcPr>
            <w:tcW w:w="1413" w:type="dxa"/>
            <w:vMerge/>
            <w:shd w:val="clear" w:color="auto" w:fill="EDF1F9"/>
            <w:hideMark/>
          </w:tcPr>
          <w:p w14:paraId="38EA462A" w14:textId="77777777" w:rsidR="00751449" w:rsidRPr="008547F3" w:rsidRDefault="00751449" w:rsidP="007D4386">
            <w:pPr>
              <w:jc w:val="center"/>
              <w:rPr>
                <w:rFonts w:ascii="Times New Roman" w:hAnsi="Times New Roman"/>
                <w:bCs/>
                <w:szCs w:val="22"/>
              </w:rPr>
            </w:pPr>
          </w:p>
        </w:tc>
        <w:tc>
          <w:tcPr>
            <w:tcW w:w="2693" w:type="dxa"/>
            <w:shd w:val="clear" w:color="auto" w:fill="EDF1F9"/>
            <w:hideMark/>
          </w:tcPr>
          <w:p w14:paraId="0E928D68" w14:textId="77777777" w:rsidR="00751449" w:rsidRPr="008547F3" w:rsidRDefault="00751449" w:rsidP="004C2C6B">
            <w:pPr>
              <w:rPr>
                <w:rFonts w:ascii="Times New Roman" w:hAnsi="Times New Roman"/>
                <w:bCs/>
                <w:szCs w:val="22"/>
              </w:rPr>
            </w:pPr>
            <w:r w:rsidRPr="008547F3">
              <w:rPr>
                <w:rFonts w:ascii="Times New Roman" w:hAnsi="Times New Roman"/>
                <w:bCs/>
                <w:szCs w:val="22"/>
              </w:rPr>
              <w:t>In-sequence delivery</w:t>
            </w:r>
          </w:p>
        </w:tc>
        <w:tc>
          <w:tcPr>
            <w:tcW w:w="5523" w:type="dxa"/>
            <w:shd w:val="clear" w:color="auto" w:fill="EDF1F9"/>
            <w:hideMark/>
          </w:tcPr>
          <w:p w14:paraId="00A8F630" w14:textId="77777777" w:rsidR="007D4386" w:rsidRPr="008547F3" w:rsidRDefault="00751449" w:rsidP="004C2C6B">
            <w:pPr>
              <w:rPr>
                <w:rFonts w:ascii="Times New Roman" w:hAnsi="Times New Roman"/>
                <w:bCs/>
                <w:szCs w:val="22"/>
              </w:rPr>
            </w:pPr>
            <w:r w:rsidRPr="008547F3">
              <w:rPr>
                <w:rFonts w:ascii="Times New Roman" w:hAnsi="Times New Roman"/>
                <w:bCs/>
                <w:color w:val="FF0000"/>
                <w:szCs w:val="22"/>
              </w:rPr>
              <w:t>Necessary.</w:t>
            </w:r>
            <w:r w:rsidR="007D4386" w:rsidRPr="008547F3">
              <w:rPr>
                <w:rFonts w:ascii="Times New Roman" w:hAnsi="Times New Roman" w:hint="eastAsia"/>
                <w:bCs/>
                <w:szCs w:val="22"/>
              </w:rPr>
              <w:t xml:space="preserve"> </w:t>
            </w:r>
          </w:p>
          <w:p w14:paraId="1F2A5AD2" w14:textId="569080C5" w:rsidR="00751449" w:rsidRPr="008547F3" w:rsidRDefault="007D4386" w:rsidP="004C2C6B">
            <w:pPr>
              <w:rPr>
                <w:rFonts w:ascii="Times New Roman" w:hAnsi="Times New Roman"/>
                <w:bCs/>
                <w:szCs w:val="22"/>
              </w:rPr>
            </w:pPr>
            <w:r w:rsidRPr="008547F3">
              <w:rPr>
                <w:rFonts w:ascii="Times New Roman" w:hAnsi="Times New Roman" w:hint="eastAsia"/>
                <w:bCs/>
                <w:szCs w:val="22"/>
              </w:rPr>
              <w:t>CP data does not work without it.</w:t>
            </w:r>
          </w:p>
          <w:p w14:paraId="27478196" w14:textId="2F025952" w:rsidR="00751449" w:rsidRPr="008547F3" w:rsidRDefault="00751449" w:rsidP="00751449">
            <w:pPr>
              <w:rPr>
                <w:rFonts w:ascii="Times New Roman" w:hAnsi="Times New Roman"/>
                <w:bCs/>
                <w:szCs w:val="22"/>
              </w:rPr>
            </w:pPr>
            <w:r w:rsidRPr="008547F3">
              <w:rPr>
                <w:rFonts w:ascii="Times New Roman" w:hAnsi="Times New Roman"/>
                <w:bCs/>
                <w:szCs w:val="22"/>
              </w:rPr>
              <w:t xml:space="preserve">Regarding UP data, </w:t>
            </w:r>
            <w:r w:rsidR="003A76B0" w:rsidRPr="008547F3">
              <w:rPr>
                <w:rFonts w:ascii="Times New Roman" w:hAnsi="Times New Roman" w:hint="eastAsia"/>
                <w:bCs/>
                <w:szCs w:val="22"/>
              </w:rPr>
              <w:t>some services may not need re-ordering in AS. For example, each data burst may be small enough to deliver in a single PDU, or transport layer could be relied on for re-ordering.</w:t>
            </w:r>
          </w:p>
        </w:tc>
      </w:tr>
      <w:tr w:rsidR="00751449" w:rsidRPr="008547F3" w14:paraId="7D7BA9F2" w14:textId="77777777" w:rsidTr="00010232">
        <w:trPr>
          <w:trHeight w:val="454"/>
        </w:trPr>
        <w:tc>
          <w:tcPr>
            <w:tcW w:w="1413" w:type="dxa"/>
            <w:vMerge/>
            <w:shd w:val="clear" w:color="auto" w:fill="EDF1F9"/>
            <w:hideMark/>
          </w:tcPr>
          <w:p w14:paraId="10E8D3AE" w14:textId="77777777" w:rsidR="00751449" w:rsidRPr="008547F3" w:rsidRDefault="00751449" w:rsidP="007D4386">
            <w:pPr>
              <w:jc w:val="center"/>
              <w:rPr>
                <w:rFonts w:ascii="Times New Roman" w:hAnsi="Times New Roman"/>
                <w:bCs/>
                <w:szCs w:val="22"/>
              </w:rPr>
            </w:pPr>
          </w:p>
        </w:tc>
        <w:tc>
          <w:tcPr>
            <w:tcW w:w="2693" w:type="dxa"/>
            <w:shd w:val="clear" w:color="auto" w:fill="EDF1F9"/>
            <w:hideMark/>
          </w:tcPr>
          <w:p w14:paraId="4F0D8510" w14:textId="5A2DEEC8" w:rsidR="00751449" w:rsidRPr="008547F3" w:rsidRDefault="00751449" w:rsidP="004C2C6B">
            <w:pPr>
              <w:rPr>
                <w:rFonts w:ascii="Times New Roman" w:hAnsi="Times New Roman"/>
                <w:bCs/>
                <w:szCs w:val="22"/>
              </w:rPr>
            </w:pPr>
            <w:r w:rsidRPr="008547F3">
              <w:rPr>
                <w:rFonts w:ascii="Times New Roman" w:hAnsi="Times New Roman"/>
                <w:bCs/>
                <w:szCs w:val="22"/>
              </w:rPr>
              <w:t xml:space="preserve">Discarding of outdated </w:t>
            </w:r>
            <w:r w:rsidR="000833F2" w:rsidRPr="008547F3">
              <w:rPr>
                <w:rFonts w:ascii="Times New Roman" w:hAnsi="Times New Roman" w:hint="eastAsia"/>
                <w:bCs/>
                <w:szCs w:val="22"/>
              </w:rPr>
              <w:t>data</w:t>
            </w:r>
          </w:p>
        </w:tc>
        <w:tc>
          <w:tcPr>
            <w:tcW w:w="5523" w:type="dxa"/>
            <w:shd w:val="clear" w:color="auto" w:fill="EDF1F9"/>
            <w:hideMark/>
          </w:tcPr>
          <w:p w14:paraId="54B6A242" w14:textId="77777777" w:rsidR="00751449" w:rsidRPr="008547F3" w:rsidRDefault="00751449" w:rsidP="004C2C6B">
            <w:pPr>
              <w:rPr>
                <w:rFonts w:ascii="Times New Roman" w:hAnsi="Times New Roman"/>
                <w:bCs/>
                <w:szCs w:val="22"/>
              </w:rPr>
            </w:pPr>
            <w:r w:rsidRPr="008547F3">
              <w:rPr>
                <w:rFonts w:ascii="Times New Roman" w:hAnsi="Times New Roman"/>
                <w:bCs/>
                <w:color w:val="FF0000"/>
                <w:szCs w:val="22"/>
              </w:rPr>
              <w:t>Necessary.</w:t>
            </w:r>
          </w:p>
        </w:tc>
      </w:tr>
      <w:tr w:rsidR="00751449" w:rsidRPr="008547F3" w14:paraId="0AFBEEA1" w14:textId="77777777" w:rsidTr="00010232">
        <w:trPr>
          <w:trHeight w:val="454"/>
        </w:trPr>
        <w:tc>
          <w:tcPr>
            <w:tcW w:w="1413" w:type="dxa"/>
            <w:vMerge/>
            <w:shd w:val="clear" w:color="auto" w:fill="EDF1F9"/>
            <w:hideMark/>
          </w:tcPr>
          <w:p w14:paraId="0C339F4E" w14:textId="77777777" w:rsidR="00751449" w:rsidRPr="008547F3" w:rsidRDefault="00751449" w:rsidP="007D4386">
            <w:pPr>
              <w:jc w:val="center"/>
              <w:rPr>
                <w:rFonts w:ascii="Times New Roman" w:hAnsi="Times New Roman"/>
                <w:bCs/>
                <w:szCs w:val="22"/>
              </w:rPr>
            </w:pPr>
          </w:p>
        </w:tc>
        <w:tc>
          <w:tcPr>
            <w:tcW w:w="2693" w:type="dxa"/>
            <w:shd w:val="clear" w:color="auto" w:fill="EDF1F9"/>
            <w:hideMark/>
          </w:tcPr>
          <w:p w14:paraId="33732683" w14:textId="77777777" w:rsidR="00751449" w:rsidRPr="008547F3" w:rsidRDefault="00751449" w:rsidP="004C2C6B">
            <w:pPr>
              <w:rPr>
                <w:rFonts w:ascii="Times New Roman" w:hAnsi="Times New Roman"/>
                <w:bCs/>
                <w:szCs w:val="22"/>
              </w:rPr>
            </w:pPr>
            <w:r w:rsidRPr="008547F3">
              <w:rPr>
                <w:rFonts w:ascii="Times New Roman" w:hAnsi="Times New Roman"/>
                <w:bCs/>
                <w:szCs w:val="22"/>
              </w:rPr>
              <w:t>PDCP retransmission</w:t>
            </w:r>
          </w:p>
        </w:tc>
        <w:tc>
          <w:tcPr>
            <w:tcW w:w="5523" w:type="dxa"/>
            <w:shd w:val="clear" w:color="auto" w:fill="EDF1F9"/>
            <w:hideMark/>
          </w:tcPr>
          <w:p w14:paraId="63994BC0" w14:textId="1413F8EE" w:rsidR="00751449" w:rsidRPr="008547F3" w:rsidRDefault="00267BFC" w:rsidP="004C2C6B">
            <w:pPr>
              <w:rPr>
                <w:rFonts w:ascii="Times New Roman" w:hAnsi="Times New Roman"/>
                <w:bCs/>
                <w:szCs w:val="22"/>
              </w:rPr>
            </w:pPr>
            <w:r w:rsidRPr="008547F3">
              <w:rPr>
                <w:rFonts w:ascii="Times New Roman" w:hAnsi="Times New Roman"/>
                <w:bCs/>
                <w:szCs w:val="22"/>
              </w:rPr>
              <w:t>It depends</w:t>
            </w:r>
            <w:r w:rsidR="00751449" w:rsidRPr="008547F3">
              <w:rPr>
                <w:rFonts w:ascii="Times New Roman" w:hAnsi="Times New Roman"/>
                <w:bCs/>
                <w:szCs w:val="22"/>
              </w:rPr>
              <w:t xml:space="preserve"> on </w:t>
            </w:r>
            <w:proofErr w:type="gramStart"/>
            <w:r w:rsidR="00751449" w:rsidRPr="008547F3">
              <w:rPr>
                <w:rFonts w:ascii="Times New Roman" w:hAnsi="Times New Roman"/>
                <w:bCs/>
                <w:szCs w:val="22"/>
              </w:rPr>
              <w:t>RAN2</w:t>
            </w:r>
            <w:proofErr w:type="gramEnd"/>
            <w:r w:rsidR="00751449" w:rsidRPr="008547F3">
              <w:rPr>
                <w:rFonts w:ascii="Times New Roman" w:hAnsi="Times New Roman"/>
                <w:bCs/>
                <w:szCs w:val="22"/>
              </w:rPr>
              <w:t xml:space="preserve"> discussion on mobility framework.</w:t>
            </w:r>
            <w:r w:rsidR="00751449" w:rsidRPr="008547F3">
              <w:rPr>
                <w:rFonts w:ascii="Times New Roman" w:hAnsi="Times New Roman" w:hint="eastAsia"/>
                <w:bCs/>
                <w:szCs w:val="22"/>
              </w:rPr>
              <w:t xml:space="preserve"> </w:t>
            </w:r>
            <w:r w:rsidR="00751449" w:rsidRPr="008547F3">
              <w:rPr>
                <w:rFonts w:ascii="Times New Roman" w:hAnsi="Times New Roman"/>
                <w:bCs/>
                <w:szCs w:val="22"/>
              </w:rPr>
              <w:t>If data forwarding during handover is required as in NR, it would be useful.</w:t>
            </w:r>
          </w:p>
        </w:tc>
      </w:tr>
      <w:tr w:rsidR="00751449" w:rsidRPr="008547F3" w14:paraId="3F5AB1D0" w14:textId="77777777" w:rsidTr="00010232">
        <w:trPr>
          <w:trHeight w:val="454"/>
        </w:trPr>
        <w:tc>
          <w:tcPr>
            <w:tcW w:w="1413" w:type="dxa"/>
            <w:vMerge/>
            <w:shd w:val="clear" w:color="auto" w:fill="EDF1F9"/>
            <w:hideMark/>
          </w:tcPr>
          <w:p w14:paraId="7DFE3CD9" w14:textId="77777777" w:rsidR="00751449" w:rsidRPr="008547F3" w:rsidRDefault="00751449" w:rsidP="007D4386">
            <w:pPr>
              <w:jc w:val="center"/>
              <w:rPr>
                <w:rFonts w:ascii="Times New Roman" w:hAnsi="Times New Roman"/>
                <w:bCs/>
                <w:szCs w:val="22"/>
              </w:rPr>
            </w:pPr>
          </w:p>
        </w:tc>
        <w:tc>
          <w:tcPr>
            <w:tcW w:w="2693" w:type="dxa"/>
            <w:shd w:val="clear" w:color="auto" w:fill="EDF1F9"/>
            <w:hideMark/>
          </w:tcPr>
          <w:p w14:paraId="1D715109" w14:textId="77777777" w:rsidR="00751449" w:rsidRPr="008547F3" w:rsidRDefault="00751449" w:rsidP="004C2C6B">
            <w:pPr>
              <w:rPr>
                <w:rFonts w:ascii="Times New Roman" w:hAnsi="Times New Roman"/>
                <w:bCs/>
                <w:szCs w:val="22"/>
              </w:rPr>
            </w:pPr>
            <w:r w:rsidRPr="008547F3">
              <w:rPr>
                <w:rFonts w:ascii="Times New Roman" w:hAnsi="Times New Roman"/>
                <w:bCs/>
                <w:szCs w:val="22"/>
              </w:rPr>
              <w:t>Split bearer and routing</w:t>
            </w:r>
          </w:p>
        </w:tc>
        <w:tc>
          <w:tcPr>
            <w:tcW w:w="5523" w:type="dxa"/>
            <w:shd w:val="clear" w:color="auto" w:fill="EDF1F9"/>
            <w:hideMark/>
          </w:tcPr>
          <w:p w14:paraId="1F3E9805" w14:textId="20C05368" w:rsidR="00751449" w:rsidRPr="008547F3" w:rsidRDefault="00267BFC" w:rsidP="004C2C6B">
            <w:pPr>
              <w:rPr>
                <w:rFonts w:ascii="Times New Roman" w:hAnsi="Times New Roman"/>
                <w:bCs/>
                <w:szCs w:val="22"/>
              </w:rPr>
            </w:pPr>
            <w:r>
              <w:rPr>
                <w:rFonts w:ascii="Times New Roman" w:hAnsi="Times New Roman" w:hint="eastAsia"/>
                <w:bCs/>
                <w:szCs w:val="22"/>
              </w:rPr>
              <w:t>It d</w:t>
            </w:r>
            <w:r w:rsidRPr="008547F3">
              <w:rPr>
                <w:rFonts w:ascii="Times New Roman" w:hAnsi="Times New Roman"/>
                <w:bCs/>
                <w:szCs w:val="22"/>
              </w:rPr>
              <w:t>epend</w:t>
            </w:r>
            <w:r>
              <w:rPr>
                <w:rFonts w:ascii="Times New Roman" w:hAnsi="Times New Roman" w:hint="eastAsia"/>
                <w:bCs/>
                <w:szCs w:val="22"/>
              </w:rPr>
              <w:t>s</w:t>
            </w:r>
            <w:r w:rsidR="00751449" w:rsidRPr="008547F3">
              <w:rPr>
                <w:rFonts w:ascii="Times New Roman" w:hAnsi="Times New Roman"/>
                <w:bCs/>
                <w:szCs w:val="22"/>
              </w:rPr>
              <w:t xml:space="preserve"> on whether 6G RAN supports Dual Connectivity, thus we should wait for RAN/RAN3 discussion on 6G architecture and migration.</w:t>
            </w:r>
          </w:p>
        </w:tc>
      </w:tr>
      <w:tr w:rsidR="00751449" w:rsidRPr="008547F3" w14:paraId="2BCE8508" w14:textId="77777777" w:rsidTr="00010232">
        <w:trPr>
          <w:trHeight w:val="454"/>
        </w:trPr>
        <w:tc>
          <w:tcPr>
            <w:tcW w:w="1413" w:type="dxa"/>
            <w:vMerge/>
            <w:shd w:val="clear" w:color="auto" w:fill="EDF1F9"/>
            <w:hideMark/>
          </w:tcPr>
          <w:p w14:paraId="156442AB" w14:textId="77777777" w:rsidR="00751449" w:rsidRPr="008547F3" w:rsidRDefault="00751449" w:rsidP="007D4386">
            <w:pPr>
              <w:jc w:val="center"/>
              <w:rPr>
                <w:rFonts w:ascii="Times New Roman" w:hAnsi="Times New Roman"/>
                <w:bCs/>
                <w:szCs w:val="22"/>
              </w:rPr>
            </w:pPr>
          </w:p>
        </w:tc>
        <w:tc>
          <w:tcPr>
            <w:tcW w:w="2693" w:type="dxa"/>
            <w:shd w:val="clear" w:color="auto" w:fill="EDF1F9"/>
            <w:hideMark/>
          </w:tcPr>
          <w:p w14:paraId="425E6640" w14:textId="77777777" w:rsidR="00751449" w:rsidRPr="008547F3" w:rsidRDefault="00751449" w:rsidP="004C2C6B">
            <w:pPr>
              <w:rPr>
                <w:rFonts w:ascii="Times New Roman" w:hAnsi="Times New Roman"/>
                <w:bCs/>
                <w:szCs w:val="22"/>
              </w:rPr>
            </w:pPr>
            <w:r w:rsidRPr="008547F3">
              <w:rPr>
                <w:rFonts w:ascii="Times New Roman" w:hAnsi="Times New Roman"/>
                <w:bCs/>
                <w:szCs w:val="22"/>
              </w:rPr>
              <w:t>Duplicate discarding</w:t>
            </w:r>
          </w:p>
        </w:tc>
        <w:tc>
          <w:tcPr>
            <w:tcW w:w="5523" w:type="dxa"/>
            <w:shd w:val="clear" w:color="auto" w:fill="EDF1F9"/>
            <w:hideMark/>
          </w:tcPr>
          <w:p w14:paraId="3A856DB5" w14:textId="1622A338" w:rsidR="00751449" w:rsidRPr="008547F3" w:rsidRDefault="00267BFC" w:rsidP="004C2C6B">
            <w:pPr>
              <w:rPr>
                <w:rFonts w:ascii="Times New Roman" w:hAnsi="Times New Roman"/>
                <w:bCs/>
                <w:szCs w:val="22"/>
              </w:rPr>
            </w:pPr>
            <w:r w:rsidRPr="008547F3">
              <w:rPr>
                <w:rFonts w:ascii="Times New Roman" w:hAnsi="Times New Roman"/>
                <w:bCs/>
                <w:szCs w:val="22"/>
              </w:rPr>
              <w:t>It depends</w:t>
            </w:r>
            <w:r w:rsidR="00751449" w:rsidRPr="008547F3">
              <w:rPr>
                <w:rFonts w:ascii="Times New Roman" w:hAnsi="Times New Roman"/>
                <w:bCs/>
                <w:szCs w:val="22"/>
              </w:rPr>
              <w:t xml:space="preserve"> on whether 6G RAN supports Dual Connectivity or PDCP retransmission.</w:t>
            </w:r>
          </w:p>
        </w:tc>
      </w:tr>
      <w:tr w:rsidR="00751449" w:rsidRPr="008547F3" w14:paraId="303CDF01" w14:textId="77777777" w:rsidTr="007D4386">
        <w:trPr>
          <w:trHeight w:val="454"/>
        </w:trPr>
        <w:tc>
          <w:tcPr>
            <w:tcW w:w="1413" w:type="dxa"/>
            <w:vMerge w:val="restart"/>
            <w:shd w:val="clear" w:color="auto" w:fill="FFF3F3"/>
            <w:hideMark/>
          </w:tcPr>
          <w:p w14:paraId="2CD25A4D" w14:textId="77777777" w:rsidR="00751449" w:rsidRPr="008547F3" w:rsidRDefault="00751449" w:rsidP="007D4386">
            <w:pPr>
              <w:jc w:val="center"/>
              <w:rPr>
                <w:rFonts w:ascii="Times New Roman" w:hAnsi="Times New Roman"/>
                <w:bCs/>
                <w:szCs w:val="22"/>
              </w:rPr>
            </w:pPr>
            <w:r w:rsidRPr="008547F3">
              <w:rPr>
                <w:rFonts w:ascii="Times New Roman" w:hAnsi="Times New Roman"/>
                <w:bCs/>
                <w:szCs w:val="22"/>
              </w:rPr>
              <w:t>RLC</w:t>
            </w:r>
          </w:p>
        </w:tc>
        <w:tc>
          <w:tcPr>
            <w:tcW w:w="2693" w:type="dxa"/>
            <w:shd w:val="clear" w:color="auto" w:fill="FFF3F3"/>
            <w:hideMark/>
          </w:tcPr>
          <w:p w14:paraId="1CDF0003" w14:textId="77777777" w:rsidR="00751449" w:rsidRPr="008547F3" w:rsidRDefault="00751449" w:rsidP="004C2C6B">
            <w:pPr>
              <w:rPr>
                <w:rFonts w:ascii="Times New Roman" w:hAnsi="Times New Roman"/>
                <w:bCs/>
                <w:szCs w:val="22"/>
              </w:rPr>
            </w:pPr>
            <w:r w:rsidRPr="008547F3">
              <w:rPr>
                <w:rFonts w:ascii="Times New Roman" w:hAnsi="Times New Roman"/>
                <w:bCs/>
                <w:szCs w:val="22"/>
              </w:rPr>
              <w:t>ARQ</w:t>
            </w:r>
          </w:p>
        </w:tc>
        <w:tc>
          <w:tcPr>
            <w:tcW w:w="5523" w:type="dxa"/>
            <w:shd w:val="clear" w:color="auto" w:fill="FFF3F3"/>
            <w:hideMark/>
          </w:tcPr>
          <w:p w14:paraId="108030C3" w14:textId="77777777" w:rsidR="00751449" w:rsidRPr="008547F3" w:rsidRDefault="00751449" w:rsidP="004C2C6B">
            <w:pPr>
              <w:rPr>
                <w:rFonts w:ascii="Times New Roman" w:hAnsi="Times New Roman"/>
                <w:bCs/>
                <w:szCs w:val="22"/>
              </w:rPr>
            </w:pPr>
            <w:r w:rsidRPr="008547F3">
              <w:rPr>
                <w:rFonts w:ascii="Times New Roman" w:hAnsi="Times New Roman"/>
                <w:bCs/>
                <w:color w:val="FF0000"/>
                <w:szCs w:val="22"/>
              </w:rPr>
              <w:t>Necessary</w:t>
            </w:r>
            <w:r w:rsidRPr="008547F3">
              <w:rPr>
                <w:rFonts w:ascii="Times New Roman" w:hAnsi="Times New Roman"/>
                <w:bCs/>
                <w:szCs w:val="22"/>
              </w:rPr>
              <w:t xml:space="preserve"> to ensure loss-less delivery </w:t>
            </w:r>
            <w:proofErr w:type="gramStart"/>
            <w:r w:rsidRPr="008547F3">
              <w:rPr>
                <w:rFonts w:ascii="Times New Roman" w:hAnsi="Times New Roman"/>
                <w:bCs/>
                <w:szCs w:val="22"/>
              </w:rPr>
              <w:t>in</w:t>
            </w:r>
            <w:proofErr w:type="gramEnd"/>
            <w:r w:rsidRPr="008547F3">
              <w:rPr>
                <w:rFonts w:ascii="Times New Roman" w:hAnsi="Times New Roman"/>
                <w:bCs/>
                <w:szCs w:val="22"/>
              </w:rPr>
              <w:t xml:space="preserve"> air interface.</w:t>
            </w:r>
          </w:p>
          <w:p w14:paraId="321023DF" w14:textId="4137B0A3" w:rsidR="00751449" w:rsidRPr="008547F3" w:rsidRDefault="00751449" w:rsidP="004C2C6B">
            <w:pPr>
              <w:rPr>
                <w:rFonts w:ascii="Times New Roman" w:hAnsi="Times New Roman"/>
                <w:bCs/>
                <w:szCs w:val="22"/>
              </w:rPr>
            </w:pPr>
            <w:r w:rsidRPr="008547F3">
              <w:rPr>
                <w:rFonts w:ascii="Times New Roman" w:hAnsi="Times New Roman"/>
                <w:bCs/>
                <w:szCs w:val="22"/>
              </w:rPr>
              <w:t xml:space="preserve">Note: We would like to selectively perform ARQ depending on upper layer configuration. Details are in a later </w:t>
            </w:r>
            <w:r w:rsidRPr="008547F3">
              <w:rPr>
                <w:rFonts w:ascii="Times New Roman" w:hAnsi="Times New Roman" w:hint="eastAsia"/>
                <w:bCs/>
                <w:szCs w:val="22"/>
              </w:rPr>
              <w:t>section</w:t>
            </w:r>
            <w:r w:rsidRPr="008547F3">
              <w:rPr>
                <w:rFonts w:ascii="Times New Roman" w:hAnsi="Times New Roman"/>
                <w:bCs/>
                <w:szCs w:val="22"/>
              </w:rPr>
              <w:t>.</w:t>
            </w:r>
          </w:p>
        </w:tc>
      </w:tr>
      <w:tr w:rsidR="00751449" w:rsidRPr="008547F3" w14:paraId="6BCEBC9C" w14:textId="77777777" w:rsidTr="007D4386">
        <w:trPr>
          <w:trHeight w:val="454"/>
        </w:trPr>
        <w:tc>
          <w:tcPr>
            <w:tcW w:w="1413" w:type="dxa"/>
            <w:vMerge/>
            <w:shd w:val="clear" w:color="auto" w:fill="FFF3F3"/>
            <w:hideMark/>
          </w:tcPr>
          <w:p w14:paraId="2A43FDA9" w14:textId="77777777" w:rsidR="00751449" w:rsidRPr="008547F3" w:rsidRDefault="00751449" w:rsidP="007D4386">
            <w:pPr>
              <w:jc w:val="center"/>
              <w:rPr>
                <w:rFonts w:ascii="Times New Roman" w:hAnsi="Times New Roman"/>
                <w:bCs/>
                <w:szCs w:val="22"/>
              </w:rPr>
            </w:pPr>
          </w:p>
        </w:tc>
        <w:tc>
          <w:tcPr>
            <w:tcW w:w="2693" w:type="dxa"/>
            <w:shd w:val="clear" w:color="auto" w:fill="FFF3F3"/>
            <w:hideMark/>
          </w:tcPr>
          <w:p w14:paraId="0D66FD23" w14:textId="77777777" w:rsidR="00751449" w:rsidRPr="008547F3" w:rsidRDefault="00751449" w:rsidP="004C2C6B">
            <w:pPr>
              <w:rPr>
                <w:rFonts w:ascii="Times New Roman" w:hAnsi="Times New Roman"/>
                <w:bCs/>
                <w:szCs w:val="22"/>
              </w:rPr>
            </w:pPr>
            <w:r w:rsidRPr="008547F3">
              <w:rPr>
                <w:rFonts w:ascii="Times New Roman" w:hAnsi="Times New Roman"/>
                <w:bCs/>
                <w:szCs w:val="22"/>
              </w:rPr>
              <w:t>Segmentation</w:t>
            </w:r>
          </w:p>
        </w:tc>
        <w:tc>
          <w:tcPr>
            <w:tcW w:w="5523" w:type="dxa"/>
            <w:shd w:val="clear" w:color="auto" w:fill="FFF3F3"/>
            <w:hideMark/>
          </w:tcPr>
          <w:p w14:paraId="4309D8CB" w14:textId="77777777" w:rsidR="00751449" w:rsidRPr="008547F3" w:rsidRDefault="00751449" w:rsidP="004C2C6B">
            <w:pPr>
              <w:rPr>
                <w:rFonts w:ascii="Times New Roman" w:hAnsi="Times New Roman"/>
                <w:bCs/>
                <w:szCs w:val="22"/>
              </w:rPr>
            </w:pPr>
            <w:proofErr w:type="gramStart"/>
            <w:r w:rsidRPr="008547F3">
              <w:rPr>
                <w:rFonts w:ascii="Times New Roman" w:hAnsi="Times New Roman"/>
                <w:bCs/>
                <w:color w:val="FF0000"/>
                <w:szCs w:val="22"/>
              </w:rPr>
              <w:t>Necessary</w:t>
            </w:r>
            <w:proofErr w:type="gramEnd"/>
            <w:r w:rsidRPr="008547F3">
              <w:rPr>
                <w:rFonts w:ascii="Times New Roman" w:hAnsi="Times New Roman"/>
                <w:bCs/>
                <w:color w:val="FF0000"/>
                <w:szCs w:val="22"/>
              </w:rPr>
              <w:t xml:space="preserve"> </w:t>
            </w:r>
            <w:r w:rsidRPr="008547F3">
              <w:rPr>
                <w:rFonts w:ascii="Times New Roman" w:hAnsi="Times New Roman"/>
                <w:bCs/>
                <w:szCs w:val="22"/>
              </w:rPr>
              <w:t>to fit the packet size when UL grant is smaller than data packet size.</w:t>
            </w:r>
          </w:p>
        </w:tc>
      </w:tr>
      <w:tr w:rsidR="00751449" w:rsidRPr="008547F3" w14:paraId="7842CA1F" w14:textId="77777777" w:rsidTr="007D4386">
        <w:trPr>
          <w:trHeight w:val="454"/>
        </w:trPr>
        <w:tc>
          <w:tcPr>
            <w:tcW w:w="1413" w:type="dxa"/>
            <w:vMerge/>
            <w:shd w:val="clear" w:color="auto" w:fill="FFF3F3"/>
            <w:hideMark/>
          </w:tcPr>
          <w:p w14:paraId="752696D8" w14:textId="77777777" w:rsidR="00751449" w:rsidRPr="008547F3" w:rsidRDefault="00751449" w:rsidP="007D4386">
            <w:pPr>
              <w:jc w:val="center"/>
              <w:rPr>
                <w:rFonts w:ascii="Times New Roman" w:hAnsi="Times New Roman"/>
                <w:bCs/>
                <w:szCs w:val="22"/>
              </w:rPr>
            </w:pPr>
          </w:p>
        </w:tc>
        <w:tc>
          <w:tcPr>
            <w:tcW w:w="2693" w:type="dxa"/>
            <w:shd w:val="clear" w:color="auto" w:fill="FFF3F3"/>
            <w:hideMark/>
          </w:tcPr>
          <w:p w14:paraId="6475C524" w14:textId="77777777" w:rsidR="00751449" w:rsidRPr="008547F3" w:rsidRDefault="00751449" w:rsidP="004C2C6B">
            <w:pPr>
              <w:rPr>
                <w:rFonts w:ascii="Times New Roman" w:hAnsi="Times New Roman"/>
                <w:bCs/>
                <w:szCs w:val="22"/>
              </w:rPr>
            </w:pPr>
            <w:r w:rsidRPr="008547F3">
              <w:rPr>
                <w:rFonts w:ascii="Times New Roman" w:hAnsi="Times New Roman"/>
                <w:bCs/>
                <w:szCs w:val="22"/>
              </w:rPr>
              <w:t>Re-segmentation</w:t>
            </w:r>
          </w:p>
        </w:tc>
        <w:tc>
          <w:tcPr>
            <w:tcW w:w="5523" w:type="dxa"/>
            <w:shd w:val="clear" w:color="auto" w:fill="FFF3F3"/>
            <w:hideMark/>
          </w:tcPr>
          <w:p w14:paraId="1518ECD8" w14:textId="77777777" w:rsidR="00751449" w:rsidRPr="008547F3" w:rsidRDefault="00751449" w:rsidP="004C2C6B">
            <w:pPr>
              <w:rPr>
                <w:rFonts w:ascii="Times New Roman" w:hAnsi="Times New Roman"/>
                <w:bCs/>
                <w:szCs w:val="22"/>
              </w:rPr>
            </w:pPr>
            <w:r w:rsidRPr="008547F3">
              <w:rPr>
                <w:rFonts w:ascii="Times New Roman" w:hAnsi="Times New Roman"/>
                <w:bCs/>
                <w:color w:val="FF0000"/>
                <w:szCs w:val="22"/>
              </w:rPr>
              <w:t>Necessary</w:t>
            </w:r>
            <w:r w:rsidRPr="008547F3">
              <w:rPr>
                <w:rFonts w:ascii="Times New Roman" w:hAnsi="Times New Roman"/>
                <w:bCs/>
                <w:szCs w:val="22"/>
              </w:rPr>
              <w:t xml:space="preserve"> because it is still reasonable to reduce the size of packet when it fails.</w:t>
            </w:r>
          </w:p>
        </w:tc>
      </w:tr>
      <w:tr w:rsidR="00751449" w:rsidRPr="008547F3" w14:paraId="3336517E" w14:textId="77777777" w:rsidTr="007D4386">
        <w:trPr>
          <w:trHeight w:val="454"/>
        </w:trPr>
        <w:tc>
          <w:tcPr>
            <w:tcW w:w="1413" w:type="dxa"/>
            <w:vMerge w:val="restart"/>
            <w:shd w:val="clear" w:color="auto" w:fill="FFFFF3"/>
            <w:hideMark/>
          </w:tcPr>
          <w:p w14:paraId="3550F52F" w14:textId="77777777" w:rsidR="00751449" w:rsidRPr="008547F3" w:rsidRDefault="00751449" w:rsidP="007D4386">
            <w:pPr>
              <w:jc w:val="center"/>
              <w:rPr>
                <w:rFonts w:ascii="Times New Roman" w:hAnsi="Times New Roman"/>
                <w:bCs/>
                <w:szCs w:val="22"/>
              </w:rPr>
            </w:pPr>
            <w:r w:rsidRPr="008547F3">
              <w:rPr>
                <w:rFonts w:ascii="Times New Roman" w:hAnsi="Times New Roman"/>
                <w:bCs/>
                <w:szCs w:val="22"/>
              </w:rPr>
              <w:t>MAC</w:t>
            </w:r>
          </w:p>
        </w:tc>
        <w:tc>
          <w:tcPr>
            <w:tcW w:w="2693" w:type="dxa"/>
            <w:shd w:val="clear" w:color="auto" w:fill="FFFFF3"/>
            <w:hideMark/>
          </w:tcPr>
          <w:p w14:paraId="7DDAD188" w14:textId="77777777" w:rsidR="00751449" w:rsidRPr="008547F3" w:rsidRDefault="00751449" w:rsidP="004C2C6B">
            <w:pPr>
              <w:rPr>
                <w:rFonts w:ascii="Times New Roman" w:hAnsi="Times New Roman"/>
                <w:bCs/>
                <w:szCs w:val="22"/>
              </w:rPr>
            </w:pPr>
            <w:r w:rsidRPr="008547F3">
              <w:rPr>
                <w:rFonts w:ascii="Times New Roman" w:hAnsi="Times New Roman"/>
                <w:bCs/>
                <w:szCs w:val="22"/>
              </w:rPr>
              <w:t>Multiplexing</w:t>
            </w:r>
          </w:p>
        </w:tc>
        <w:tc>
          <w:tcPr>
            <w:tcW w:w="5523" w:type="dxa"/>
            <w:shd w:val="clear" w:color="auto" w:fill="FFFFF3"/>
            <w:hideMark/>
          </w:tcPr>
          <w:p w14:paraId="4EA536DB" w14:textId="77777777" w:rsidR="00751449" w:rsidRPr="008547F3" w:rsidRDefault="00751449" w:rsidP="004C2C6B">
            <w:pPr>
              <w:rPr>
                <w:rFonts w:ascii="Times New Roman" w:hAnsi="Times New Roman"/>
                <w:bCs/>
                <w:szCs w:val="22"/>
              </w:rPr>
            </w:pPr>
            <w:r w:rsidRPr="008547F3">
              <w:rPr>
                <w:rFonts w:ascii="Times New Roman" w:hAnsi="Times New Roman"/>
                <w:bCs/>
                <w:color w:val="FF0000"/>
                <w:szCs w:val="22"/>
              </w:rPr>
              <w:t>Necessary.</w:t>
            </w:r>
          </w:p>
        </w:tc>
      </w:tr>
      <w:tr w:rsidR="00751449" w:rsidRPr="008547F3" w14:paraId="02C920D4" w14:textId="77777777" w:rsidTr="007D4386">
        <w:trPr>
          <w:trHeight w:val="454"/>
        </w:trPr>
        <w:tc>
          <w:tcPr>
            <w:tcW w:w="1413" w:type="dxa"/>
            <w:vMerge/>
            <w:shd w:val="clear" w:color="auto" w:fill="FFFFF3"/>
            <w:hideMark/>
          </w:tcPr>
          <w:p w14:paraId="45E111C2" w14:textId="77777777" w:rsidR="00751449" w:rsidRPr="008547F3" w:rsidRDefault="00751449" w:rsidP="004C2C6B">
            <w:pPr>
              <w:rPr>
                <w:rFonts w:ascii="Times New Roman" w:hAnsi="Times New Roman"/>
                <w:bCs/>
                <w:szCs w:val="22"/>
              </w:rPr>
            </w:pPr>
          </w:p>
        </w:tc>
        <w:tc>
          <w:tcPr>
            <w:tcW w:w="2693" w:type="dxa"/>
            <w:shd w:val="clear" w:color="auto" w:fill="FFFFF3"/>
            <w:hideMark/>
          </w:tcPr>
          <w:p w14:paraId="66732826" w14:textId="77777777" w:rsidR="00751449" w:rsidRPr="008547F3" w:rsidRDefault="00751449" w:rsidP="004C2C6B">
            <w:pPr>
              <w:rPr>
                <w:rFonts w:ascii="Times New Roman" w:hAnsi="Times New Roman"/>
                <w:bCs/>
                <w:szCs w:val="22"/>
              </w:rPr>
            </w:pPr>
            <w:r w:rsidRPr="008547F3">
              <w:rPr>
                <w:rFonts w:ascii="Times New Roman" w:hAnsi="Times New Roman"/>
                <w:bCs/>
                <w:szCs w:val="22"/>
              </w:rPr>
              <w:t>HARQ</w:t>
            </w:r>
          </w:p>
        </w:tc>
        <w:tc>
          <w:tcPr>
            <w:tcW w:w="5523" w:type="dxa"/>
            <w:shd w:val="clear" w:color="auto" w:fill="FFFFF3"/>
            <w:hideMark/>
          </w:tcPr>
          <w:p w14:paraId="213DE6F6" w14:textId="77777777" w:rsidR="00751449" w:rsidRPr="008547F3" w:rsidRDefault="00751449" w:rsidP="004C2C6B">
            <w:pPr>
              <w:rPr>
                <w:rFonts w:ascii="Times New Roman" w:hAnsi="Times New Roman"/>
                <w:bCs/>
                <w:color w:val="FF0000"/>
                <w:szCs w:val="22"/>
              </w:rPr>
            </w:pPr>
            <w:r w:rsidRPr="008547F3">
              <w:rPr>
                <w:rFonts w:ascii="Times New Roman" w:hAnsi="Times New Roman"/>
                <w:bCs/>
                <w:color w:val="FF0000"/>
                <w:szCs w:val="22"/>
              </w:rPr>
              <w:t>Necessary.</w:t>
            </w:r>
          </w:p>
          <w:p w14:paraId="6AD8307D" w14:textId="09FECF2E" w:rsidR="00751449" w:rsidRPr="008547F3" w:rsidRDefault="00751449" w:rsidP="004C2C6B">
            <w:pPr>
              <w:rPr>
                <w:rFonts w:ascii="Times New Roman" w:hAnsi="Times New Roman"/>
                <w:bCs/>
                <w:szCs w:val="22"/>
              </w:rPr>
            </w:pPr>
            <w:r w:rsidRPr="008547F3">
              <w:rPr>
                <w:rFonts w:ascii="Times New Roman" w:hAnsi="Times New Roman"/>
                <w:bCs/>
                <w:szCs w:val="22"/>
              </w:rPr>
              <w:t>Note</w:t>
            </w:r>
            <w:r w:rsidRPr="008547F3">
              <w:rPr>
                <w:rFonts w:ascii="Times New Roman" w:hAnsi="Times New Roman" w:hint="eastAsia"/>
                <w:bCs/>
                <w:szCs w:val="22"/>
              </w:rPr>
              <w:t>: W</w:t>
            </w:r>
            <w:r w:rsidRPr="008547F3">
              <w:rPr>
                <w:rFonts w:ascii="Times New Roman" w:hAnsi="Times New Roman"/>
                <w:bCs/>
                <w:szCs w:val="22"/>
              </w:rPr>
              <w:t>e would like to discuss modification of HARQ operation. Details are in a later s</w:t>
            </w:r>
            <w:r w:rsidRPr="008547F3">
              <w:rPr>
                <w:rFonts w:ascii="Times New Roman" w:hAnsi="Times New Roman" w:hint="eastAsia"/>
                <w:bCs/>
                <w:szCs w:val="22"/>
              </w:rPr>
              <w:t>ection</w:t>
            </w:r>
            <w:r w:rsidRPr="008547F3">
              <w:rPr>
                <w:rFonts w:ascii="Times New Roman" w:hAnsi="Times New Roman"/>
                <w:bCs/>
                <w:szCs w:val="22"/>
              </w:rPr>
              <w:t>.</w:t>
            </w:r>
          </w:p>
        </w:tc>
      </w:tr>
      <w:tr w:rsidR="00751449" w:rsidRPr="008547F3" w14:paraId="1D85981C" w14:textId="77777777" w:rsidTr="007D4386">
        <w:trPr>
          <w:trHeight w:val="454"/>
        </w:trPr>
        <w:tc>
          <w:tcPr>
            <w:tcW w:w="1413" w:type="dxa"/>
            <w:vMerge/>
            <w:shd w:val="clear" w:color="auto" w:fill="FFFFF3"/>
            <w:hideMark/>
          </w:tcPr>
          <w:p w14:paraId="78FD0A67" w14:textId="77777777" w:rsidR="00751449" w:rsidRPr="008547F3" w:rsidRDefault="00751449" w:rsidP="004C2C6B">
            <w:pPr>
              <w:rPr>
                <w:rFonts w:ascii="Times New Roman" w:hAnsi="Times New Roman"/>
                <w:bCs/>
                <w:szCs w:val="22"/>
              </w:rPr>
            </w:pPr>
          </w:p>
        </w:tc>
        <w:tc>
          <w:tcPr>
            <w:tcW w:w="2693" w:type="dxa"/>
            <w:shd w:val="clear" w:color="auto" w:fill="FFFFF3"/>
            <w:hideMark/>
          </w:tcPr>
          <w:p w14:paraId="1E8503C3" w14:textId="77777777" w:rsidR="00751449" w:rsidRPr="008547F3" w:rsidRDefault="00751449" w:rsidP="004C2C6B">
            <w:pPr>
              <w:rPr>
                <w:rFonts w:ascii="Times New Roman" w:hAnsi="Times New Roman"/>
                <w:bCs/>
                <w:szCs w:val="22"/>
              </w:rPr>
            </w:pPr>
            <w:r w:rsidRPr="008547F3">
              <w:rPr>
                <w:rFonts w:ascii="Times New Roman" w:hAnsi="Times New Roman"/>
                <w:bCs/>
                <w:szCs w:val="22"/>
              </w:rPr>
              <w:t>MAC CE</w:t>
            </w:r>
          </w:p>
        </w:tc>
        <w:tc>
          <w:tcPr>
            <w:tcW w:w="5523" w:type="dxa"/>
            <w:shd w:val="clear" w:color="auto" w:fill="FFFFF3"/>
            <w:hideMark/>
          </w:tcPr>
          <w:p w14:paraId="6FEE216F" w14:textId="77777777" w:rsidR="00751449" w:rsidRPr="008547F3" w:rsidRDefault="00751449" w:rsidP="004C2C6B">
            <w:pPr>
              <w:rPr>
                <w:rFonts w:ascii="Times New Roman" w:hAnsi="Times New Roman"/>
                <w:bCs/>
                <w:szCs w:val="22"/>
              </w:rPr>
            </w:pPr>
            <w:r w:rsidRPr="008547F3">
              <w:rPr>
                <w:rFonts w:ascii="Times New Roman" w:hAnsi="Times New Roman"/>
                <w:bCs/>
                <w:color w:val="FF0000"/>
                <w:szCs w:val="22"/>
              </w:rPr>
              <w:t>Necessary</w:t>
            </w:r>
            <w:r w:rsidRPr="008547F3">
              <w:rPr>
                <w:rFonts w:ascii="Times New Roman" w:hAnsi="Times New Roman"/>
                <w:bCs/>
                <w:szCs w:val="22"/>
              </w:rPr>
              <w:t xml:space="preserve"> since NR legacy features (most of which are expected to be reused in 6G) rely on MAC CE.</w:t>
            </w:r>
          </w:p>
        </w:tc>
      </w:tr>
    </w:tbl>
    <w:p w14:paraId="5972172C" w14:textId="77777777" w:rsidR="000833F2" w:rsidRPr="008547F3" w:rsidRDefault="000833F2" w:rsidP="000833F2">
      <w:pPr>
        <w:rPr>
          <w:rFonts w:ascii="Times New Roman" w:hAnsi="Times New Roman"/>
          <w:bCs/>
          <w:szCs w:val="22"/>
        </w:rPr>
      </w:pPr>
    </w:p>
    <w:p w14:paraId="360C7656" w14:textId="7F902F43" w:rsidR="000833F2" w:rsidRPr="008547F3" w:rsidRDefault="000833F2" w:rsidP="000833F2">
      <w:pPr>
        <w:rPr>
          <w:rFonts w:ascii="Times New Roman" w:hAnsi="Times New Roman"/>
          <w:bCs/>
          <w:szCs w:val="22"/>
        </w:rPr>
      </w:pPr>
      <w:r w:rsidRPr="008547F3">
        <w:rPr>
          <w:rFonts w:ascii="Times New Roman" w:hAnsi="Times New Roman"/>
          <w:bCs/>
          <w:szCs w:val="22"/>
        </w:rPr>
        <w:t>For each function identified as necessary in the above analysis, it is appropriate to use the implementation in NR as a baseline and to discuss potential optimizations or modifications for 6GR as needed.</w:t>
      </w:r>
    </w:p>
    <w:p w14:paraId="67F0F261" w14:textId="3BE27DE3" w:rsidR="000833F2" w:rsidRPr="008547F3" w:rsidRDefault="000833F2" w:rsidP="000833F2">
      <w:pPr>
        <w:pStyle w:val="ObservationandProposal"/>
        <w:rPr>
          <w:rFonts w:ascii="Times New Roman" w:hAnsi="Times New Roman"/>
        </w:rPr>
      </w:pPr>
      <w:r w:rsidRPr="008547F3">
        <w:rPr>
          <w:rFonts w:ascii="Times New Roman" w:hAnsi="Times New Roman"/>
        </w:rPr>
        <w:t xml:space="preserve">Proposal </w:t>
      </w:r>
      <w:r w:rsidR="007B6274" w:rsidRPr="008547F3">
        <w:rPr>
          <w:rFonts w:ascii="Times New Roman" w:hAnsi="Times New Roman" w:hint="eastAsia"/>
        </w:rPr>
        <w:t>1</w:t>
      </w:r>
      <w:r w:rsidRPr="008547F3">
        <w:rPr>
          <w:rFonts w:ascii="Times New Roman" w:hAnsi="Times New Roman"/>
        </w:rPr>
        <w:t>.</w:t>
      </w:r>
      <w:r w:rsidRPr="008547F3">
        <w:rPr>
          <w:rFonts w:ascii="Times New Roman" w:hAnsi="Times New Roman"/>
        </w:rPr>
        <w:tab/>
      </w:r>
      <w:r w:rsidRPr="008547F3">
        <w:rPr>
          <w:rFonts w:ascii="Times New Roman" w:hAnsi="Times New Roman" w:hint="eastAsia"/>
        </w:rPr>
        <w:t>6G</w:t>
      </w:r>
      <w:r w:rsidRPr="008547F3">
        <w:rPr>
          <w:rFonts w:ascii="Times New Roman" w:hAnsi="Times New Roman"/>
        </w:rPr>
        <w:t xml:space="preserve"> Layer 2 support</w:t>
      </w:r>
      <w:r w:rsidRPr="008547F3">
        <w:rPr>
          <w:rFonts w:ascii="Times New Roman" w:hAnsi="Times New Roman" w:hint="eastAsia"/>
        </w:rPr>
        <w:t>s</w:t>
      </w:r>
      <w:r w:rsidRPr="008547F3">
        <w:rPr>
          <w:rFonts w:ascii="Times New Roman" w:hAnsi="Times New Roman"/>
        </w:rPr>
        <w:t xml:space="preserve"> the following functions, using NR as a baseline and applying modifications or optimizations as needed: header compression</w:t>
      </w:r>
      <w:r w:rsidRPr="008547F3">
        <w:rPr>
          <w:rFonts w:ascii="Times New Roman" w:hAnsi="Times New Roman" w:hint="eastAsia"/>
        </w:rPr>
        <w:t xml:space="preserve"> (ROHC and UDC)</w:t>
      </w:r>
      <w:r w:rsidRPr="008547F3">
        <w:rPr>
          <w:rFonts w:ascii="Times New Roman" w:hAnsi="Times New Roman"/>
        </w:rPr>
        <w:t xml:space="preserve">, security protection for UP/CP data, in-sequence delivery, discarding of outdated </w:t>
      </w:r>
      <w:r w:rsidRPr="008547F3">
        <w:rPr>
          <w:rFonts w:ascii="Times New Roman" w:hAnsi="Times New Roman" w:hint="eastAsia"/>
        </w:rPr>
        <w:t>data</w:t>
      </w:r>
      <w:r w:rsidRPr="008547F3">
        <w:rPr>
          <w:rFonts w:ascii="Times New Roman" w:hAnsi="Times New Roman"/>
        </w:rPr>
        <w:t>, ARQ, (re)segmentation, multiplexing, HARQ</w:t>
      </w:r>
      <w:r w:rsidRPr="008547F3">
        <w:rPr>
          <w:rFonts w:ascii="Times New Roman" w:hAnsi="Times New Roman" w:hint="eastAsia"/>
        </w:rPr>
        <w:t xml:space="preserve"> and MAC CE</w:t>
      </w:r>
      <w:r w:rsidRPr="008547F3">
        <w:rPr>
          <w:rFonts w:ascii="Times New Roman" w:hAnsi="Times New Roman"/>
        </w:rPr>
        <w:t>.</w:t>
      </w:r>
    </w:p>
    <w:p w14:paraId="65D8519C" w14:textId="3E2A18FA" w:rsidR="004C2C6B" w:rsidRPr="008547F3" w:rsidRDefault="000833F2" w:rsidP="0078354F">
      <w:pPr>
        <w:rPr>
          <w:rFonts w:ascii="Times New Roman" w:hAnsi="Times New Roman"/>
          <w:bCs/>
          <w:szCs w:val="22"/>
        </w:rPr>
      </w:pPr>
      <w:r w:rsidRPr="008547F3">
        <w:rPr>
          <w:rFonts w:ascii="Times New Roman" w:hAnsi="Times New Roman"/>
          <w:bCs/>
          <w:szCs w:val="22"/>
        </w:rPr>
        <w:t xml:space="preserve">It is important to note that this analysis focuses solely on the functional requirements at Layer 2 and </w:t>
      </w:r>
      <w:r w:rsidRPr="008547F3">
        <w:rPr>
          <w:rFonts w:ascii="Times New Roman" w:hAnsi="Times New Roman"/>
          <w:bCs/>
          <w:szCs w:val="22"/>
          <w:u w:val="single"/>
        </w:rPr>
        <w:t>does not propose which sublayer should implement these functions</w:t>
      </w:r>
      <w:r w:rsidRPr="008547F3">
        <w:rPr>
          <w:rFonts w:ascii="Times New Roman" w:hAnsi="Times New Roman"/>
          <w:bCs/>
          <w:szCs w:val="22"/>
        </w:rPr>
        <w:t>. For example, identifying a function as necessary</w:t>
      </w:r>
      <w:r w:rsidRPr="008547F3">
        <w:rPr>
          <w:rFonts w:ascii="Times New Roman" w:hAnsi="Times New Roman" w:hint="eastAsia"/>
          <w:bCs/>
          <w:szCs w:val="22"/>
        </w:rPr>
        <w:t xml:space="preserve">, </w:t>
      </w:r>
      <w:r w:rsidRPr="008547F3">
        <w:rPr>
          <w:rFonts w:ascii="Times New Roman" w:hAnsi="Times New Roman"/>
          <w:bCs/>
          <w:szCs w:val="22"/>
        </w:rPr>
        <w:t>such as one currently handled by the RLC sublayer</w:t>
      </w:r>
      <w:r w:rsidRPr="008547F3">
        <w:rPr>
          <w:rFonts w:ascii="Times New Roman" w:hAnsi="Times New Roman" w:hint="eastAsia"/>
          <w:bCs/>
          <w:szCs w:val="22"/>
        </w:rPr>
        <w:t xml:space="preserve">, </w:t>
      </w:r>
      <w:r w:rsidRPr="008547F3">
        <w:rPr>
          <w:rFonts w:ascii="Times New Roman" w:hAnsi="Times New Roman"/>
          <w:bCs/>
          <w:szCs w:val="22"/>
        </w:rPr>
        <w:t>does not imply that 6GR must include an RLC sublayer or that the same function must be implemented in the same manner.</w:t>
      </w:r>
    </w:p>
    <w:p w14:paraId="1272BF98" w14:textId="21BF1117" w:rsidR="000833F2" w:rsidRPr="008547F3" w:rsidRDefault="000833F2" w:rsidP="000833F2">
      <w:pPr>
        <w:pStyle w:val="ObservationandProposal"/>
        <w:rPr>
          <w:rFonts w:ascii="Times New Roman" w:hAnsi="Times New Roman"/>
        </w:rPr>
      </w:pPr>
      <w:r w:rsidRPr="008547F3">
        <w:rPr>
          <w:rFonts w:ascii="Times New Roman" w:hAnsi="Times New Roman"/>
        </w:rPr>
        <w:t xml:space="preserve">Proposal </w:t>
      </w:r>
      <w:r w:rsidR="007B6274" w:rsidRPr="008547F3">
        <w:rPr>
          <w:rFonts w:ascii="Times New Roman" w:hAnsi="Times New Roman" w:hint="eastAsia"/>
        </w:rPr>
        <w:t>2</w:t>
      </w:r>
      <w:r w:rsidRPr="008547F3">
        <w:rPr>
          <w:rFonts w:ascii="Times New Roman" w:hAnsi="Times New Roman"/>
        </w:rPr>
        <w:t>.</w:t>
      </w:r>
      <w:r w:rsidRPr="008547F3">
        <w:rPr>
          <w:rFonts w:ascii="Times New Roman" w:hAnsi="Times New Roman"/>
        </w:rPr>
        <w:tab/>
      </w:r>
      <w:r w:rsidR="00C03CB2" w:rsidRPr="008547F3">
        <w:rPr>
          <w:rFonts w:ascii="Times New Roman" w:hAnsi="Times New Roman"/>
        </w:rPr>
        <w:t>RAN2 studies</w:t>
      </w:r>
      <w:r w:rsidRPr="008547F3">
        <w:rPr>
          <w:rFonts w:ascii="Times New Roman" w:hAnsi="Times New Roman"/>
        </w:rPr>
        <w:t xml:space="preserve"> which sublayer </w:t>
      </w:r>
      <w:r w:rsidR="008F37AE" w:rsidRPr="008547F3">
        <w:rPr>
          <w:rFonts w:ascii="Times New Roman" w:hAnsi="Times New Roman"/>
        </w:rPr>
        <w:t>supports</w:t>
      </w:r>
      <w:r w:rsidRPr="008547F3">
        <w:rPr>
          <w:rFonts w:ascii="Times New Roman" w:hAnsi="Times New Roman"/>
        </w:rPr>
        <w:t xml:space="preserve"> each legacy function and order of the functions to be processed in Layer 2.</w:t>
      </w:r>
    </w:p>
    <w:p w14:paraId="087FF354" w14:textId="77777777" w:rsidR="0078354F" w:rsidRPr="008547F3" w:rsidRDefault="0078354F" w:rsidP="007E2FC8">
      <w:pPr>
        <w:rPr>
          <w:rFonts w:ascii="Times New Roman" w:hAnsi="Times New Roman"/>
          <w:bCs/>
          <w:szCs w:val="22"/>
        </w:rPr>
      </w:pPr>
    </w:p>
    <w:p w14:paraId="622B372B" w14:textId="7435C34A" w:rsidR="007E2FC8" w:rsidRPr="008547F3" w:rsidRDefault="0078354F" w:rsidP="007E2FC8">
      <w:pPr>
        <w:pStyle w:val="2"/>
        <w:numPr>
          <w:ilvl w:val="1"/>
          <w:numId w:val="2"/>
        </w:numPr>
        <w:rPr>
          <w:rFonts w:ascii="Times New Roman" w:hAnsi="Times New Roman" w:cs="Arial"/>
        </w:rPr>
      </w:pPr>
      <w:r w:rsidRPr="008547F3">
        <w:rPr>
          <w:rFonts w:ascii="Times New Roman" w:hAnsi="Times New Roman" w:cs="Arial" w:hint="eastAsia"/>
        </w:rPr>
        <w:t>SDAP layer</w:t>
      </w:r>
    </w:p>
    <w:p w14:paraId="213A4697" w14:textId="77777777" w:rsidR="00A45FEA" w:rsidRPr="008547F3" w:rsidRDefault="00A45FEA" w:rsidP="00A45FEA">
      <w:pPr>
        <w:rPr>
          <w:rFonts w:ascii="Times New Roman" w:hAnsi="Times New Roman"/>
          <w:szCs w:val="22"/>
        </w:rPr>
      </w:pPr>
      <w:r w:rsidRPr="008547F3">
        <w:rPr>
          <w:rFonts w:ascii="Times New Roman" w:hAnsi="Times New Roman"/>
          <w:szCs w:val="22"/>
        </w:rPr>
        <w:t>In NR, the SDAP layer provides the function of mapping between QoS Flows and DRBs.</w:t>
      </w:r>
    </w:p>
    <w:p w14:paraId="53B2C45A" w14:textId="77777777" w:rsidR="00A45FEA" w:rsidRPr="008547F3" w:rsidRDefault="00A45FEA" w:rsidP="00A45FEA">
      <w:pPr>
        <w:rPr>
          <w:rFonts w:ascii="Times New Roman" w:hAnsi="Times New Roman"/>
          <w:szCs w:val="22"/>
        </w:rPr>
      </w:pPr>
      <w:r w:rsidRPr="008547F3">
        <w:rPr>
          <w:rFonts w:ascii="Times New Roman" w:hAnsi="Times New Roman"/>
          <w:szCs w:val="22"/>
        </w:rPr>
        <w:t>However, based on our operational experience with NR, one of the challenges is that the presence of the SDAP layer increases network development costs.</w:t>
      </w:r>
    </w:p>
    <w:p w14:paraId="0C23A510" w14:textId="77777777" w:rsidR="00A45FEA" w:rsidRPr="008547F3" w:rsidRDefault="00A45FEA" w:rsidP="00A45FEA">
      <w:pPr>
        <w:rPr>
          <w:rFonts w:ascii="Times New Roman" w:hAnsi="Times New Roman"/>
          <w:szCs w:val="22"/>
        </w:rPr>
      </w:pPr>
      <w:r w:rsidRPr="008547F3">
        <w:rPr>
          <w:rFonts w:ascii="Times New Roman" w:hAnsi="Times New Roman"/>
          <w:szCs w:val="22"/>
        </w:rPr>
        <w:t xml:space="preserve">For example, coordination between neighboring CUs is required to determine whether the SDAP layer should be supported, </w:t>
      </w:r>
      <w:proofErr w:type="gramStart"/>
      <w:r w:rsidRPr="008547F3">
        <w:rPr>
          <w:rFonts w:ascii="Times New Roman" w:hAnsi="Times New Roman"/>
          <w:szCs w:val="22"/>
        </w:rPr>
        <w:t>in order to</w:t>
      </w:r>
      <w:proofErr w:type="gramEnd"/>
      <w:r w:rsidRPr="008547F3">
        <w:rPr>
          <w:rFonts w:ascii="Times New Roman" w:hAnsi="Times New Roman"/>
          <w:szCs w:val="22"/>
        </w:rPr>
        <w:t xml:space="preserve"> ensure proper data forwarding during handover.</w:t>
      </w:r>
    </w:p>
    <w:p w14:paraId="59F5CE2C" w14:textId="0841B156" w:rsidR="0078354F" w:rsidRPr="008547F3" w:rsidRDefault="00A45FEA" w:rsidP="00A45FEA">
      <w:pPr>
        <w:rPr>
          <w:rFonts w:ascii="Times New Roman" w:hAnsi="Times New Roman"/>
          <w:szCs w:val="22"/>
        </w:rPr>
      </w:pPr>
      <w:r w:rsidRPr="008547F3">
        <w:rPr>
          <w:rFonts w:ascii="Times New Roman" w:hAnsi="Times New Roman"/>
          <w:szCs w:val="22"/>
        </w:rPr>
        <w:t xml:space="preserve">Furthermore, since the SDAP layer is positioned above the PDCP </w:t>
      </w:r>
      <w:proofErr w:type="gramStart"/>
      <w:r w:rsidRPr="008547F3">
        <w:rPr>
          <w:rFonts w:ascii="Times New Roman" w:hAnsi="Times New Roman"/>
          <w:szCs w:val="22"/>
        </w:rPr>
        <w:t>layer</w:t>
      </w:r>
      <w:proofErr w:type="gramEnd"/>
      <w:r w:rsidRPr="008547F3">
        <w:rPr>
          <w:rFonts w:ascii="Times New Roman" w:hAnsi="Times New Roman" w:hint="eastAsia"/>
          <w:szCs w:val="22"/>
        </w:rPr>
        <w:t xml:space="preserve"> </w:t>
      </w:r>
      <w:r w:rsidRPr="008547F3">
        <w:rPr>
          <w:rFonts w:ascii="Times New Roman" w:hAnsi="Times New Roman"/>
          <w:szCs w:val="22"/>
        </w:rPr>
        <w:t>which is responsible for reordering user plane data</w:t>
      </w:r>
      <w:r w:rsidRPr="008547F3">
        <w:rPr>
          <w:rFonts w:ascii="Times New Roman" w:hAnsi="Times New Roman" w:hint="eastAsia"/>
          <w:szCs w:val="22"/>
        </w:rPr>
        <w:t xml:space="preserve">, </w:t>
      </w:r>
      <w:r w:rsidRPr="008547F3">
        <w:rPr>
          <w:rFonts w:ascii="Times New Roman" w:hAnsi="Times New Roman"/>
          <w:szCs w:val="22"/>
        </w:rPr>
        <w:t>there is no specification-level guarantee that data will be delivered in its original correct order when QoS remapping occurs.</w:t>
      </w:r>
      <w:r w:rsidRPr="008547F3">
        <w:rPr>
          <w:rFonts w:ascii="Times New Roman" w:hAnsi="Times New Roman" w:hint="eastAsia"/>
          <w:szCs w:val="22"/>
        </w:rPr>
        <w:t xml:space="preserve"> Then t</w:t>
      </w:r>
      <w:r w:rsidRPr="008547F3">
        <w:rPr>
          <w:rFonts w:ascii="Times New Roman" w:hAnsi="Times New Roman"/>
          <w:szCs w:val="22"/>
        </w:rPr>
        <w:t>his behavior is left to the implementation of the gNB, which is not ideal</w:t>
      </w:r>
      <w:r w:rsidR="00010232" w:rsidRPr="008547F3">
        <w:rPr>
          <w:rFonts w:ascii="Times New Roman" w:hAnsi="Times New Roman" w:hint="eastAsia"/>
          <w:szCs w:val="22"/>
        </w:rPr>
        <w:t xml:space="preserve"> from our perspective</w:t>
      </w:r>
      <w:r w:rsidRPr="008547F3">
        <w:rPr>
          <w:rFonts w:ascii="Times New Roman" w:hAnsi="Times New Roman"/>
          <w:szCs w:val="22"/>
        </w:rPr>
        <w:t>.</w:t>
      </w:r>
    </w:p>
    <w:p w14:paraId="27840862" w14:textId="19DFA02E" w:rsidR="00010232" w:rsidRPr="008547F3" w:rsidRDefault="00010232" w:rsidP="00010232">
      <w:pPr>
        <w:pStyle w:val="ObservationandProposal"/>
        <w:rPr>
          <w:rFonts w:ascii="Times New Roman" w:hAnsi="Times New Roman"/>
        </w:rPr>
      </w:pPr>
      <w:r w:rsidRPr="008547F3">
        <w:rPr>
          <w:rFonts w:ascii="Times New Roman" w:hAnsi="Times New Roman" w:hint="eastAsia"/>
        </w:rPr>
        <w:lastRenderedPageBreak/>
        <w:t xml:space="preserve">Observation </w:t>
      </w:r>
      <w:r w:rsidR="007B6274" w:rsidRPr="008547F3">
        <w:rPr>
          <w:rFonts w:ascii="Times New Roman" w:hAnsi="Times New Roman" w:hint="eastAsia"/>
        </w:rPr>
        <w:t>2</w:t>
      </w:r>
      <w:r w:rsidRPr="008547F3">
        <w:rPr>
          <w:rFonts w:ascii="Times New Roman" w:hAnsi="Times New Roman" w:hint="eastAsia"/>
        </w:rPr>
        <w:t>.</w:t>
      </w:r>
      <w:r w:rsidRPr="008547F3">
        <w:rPr>
          <w:rFonts w:ascii="Times New Roman" w:hAnsi="Times New Roman"/>
        </w:rPr>
        <w:tab/>
      </w:r>
      <w:r w:rsidR="00A776D2" w:rsidRPr="008547F3">
        <w:rPr>
          <w:rFonts w:ascii="Times New Roman" w:hAnsi="Times New Roman"/>
        </w:rPr>
        <w:t>The SDAP layer in NR requires operational effort to ensure proper data forwarding during handover and does not guarantee in-order delivery when QoS flow remapping occurs.</w:t>
      </w:r>
    </w:p>
    <w:p w14:paraId="3304C7C4" w14:textId="69237909" w:rsidR="00010232" w:rsidRPr="008547F3" w:rsidRDefault="00010232" w:rsidP="00A45FEA">
      <w:pPr>
        <w:rPr>
          <w:rFonts w:ascii="Times New Roman" w:hAnsi="Times New Roman"/>
          <w:szCs w:val="22"/>
        </w:rPr>
      </w:pPr>
      <w:r w:rsidRPr="008547F3">
        <w:rPr>
          <w:rFonts w:ascii="Times New Roman" w:hAnsi="Times New Roman"/>
          <w:szCs w:val="22"/>
        </w:rPr>
        <w:t>Therefore, regarding the function of mapping between QoS Flows and DRBs currently supported by the SDAP layer in NR, it should be considered whether this functionality can be relocated to another layer</w:t>
      </w:r>
      <w:r w:rsidRPr="008547F3">
        <w:rPr>
          <w:rFonts w:ascii="Times New Roman" w:hAnsi="Times New Roman" w:hint="eastAsia"/>
          <w:szCs w:val="22"/>
        </w:rPr>
        <w:t xml:space="preserve">, </w:t>
      </w:r>
      <w:r w:rsidRPr="008547F3">
        <w:rPr>
          <w:rFonts w:ascii="Times New Roman" w:hAnsi="Times New Roman"/>
          <w:szCs w:val="22"/>
        </w:rPr>
        <w:t>such as the PDCP layer</w:t>
      </w:r>
      <w:r w:rsidRPr="008547F3">
        <w:rPr>
          <w:rFonts w:ascii="Times New Roman" w:hAnsi="Times New Roman" w:hint="eastAsia"/>
          <w:szCs w:val="22"/>
        </w:rPr>
        <w:t xml:space="preserve">, </w:t>
      </w:r>
      <w:r w:rsidRPr="008547F3">
        <w:rPr>
          <w:rFonts w:ascii="Times New Roman" w:hAnsi="Times New Roman"/>
          <w:szCs w:val="22"/>
        </w:rPr>
        <w:t>in the context of 6GR.</w:t>
      </w:r>
    </w:p>
    <w:p w14:paraId="241998AB" w14:textId="2E35410E" w:rsidR="0078354F" w:rsidRPr="008547F3" w:rsidRDefault="0078354F" w:rsidP="0078354F">
      <w:pPr>
        <w:pStyle w:val="ObservationandProposal"/>
        <w:rPr>
          <w:rFonts w:ascii="Times New Roman" w:hAnsi="Times New Roman"/>
        </w:rPr>
      </w:pPr>
      <w:r w:rsidRPr="008547F3">
        <w:rPr>
          <w:rFonts w:ascii="Times New Roman" w:hAnsi="Times New Roman" w:hint="eastAsia"/>
        </w:rPr>
        <w:t xml:space="preserve">Proposal </w:t>
      </w:r>
      <w:r w:rsidR="007B6274" w:rsidRPr="008547F3">
        <w:rPr>
          <w:rFonts w:ascii="Times New Roman" w:hAnsi="Times New Roman" w:hint="eastAsia"/>
        </w:rPr>
        <w:t>3</w:t>
      </w:r>
      <w:r w:rsidRPr="008547F3">
        <w:rPr>
          <w:rFonts w:ascii="Times New Roman" w:hAnsi="Times New Roman" w:hint="eastAsia"/>
        </w:rPr>
        <w:t>.</w:t>
      </w:r>
      <w:r w:rsidRPr="008547F3">
        <w:rPr>
          <w:rFonts w:ascii="Times New Roman" w:hAnsi="Times New Roman"/>
        </w:rPr>
        <w:tab/>
      </w:r>
      <w:r w:rsidR="00C03CB2" w:rsidRPr="008547F3">
        <w:rPr>
          <w:rFonts w:ascii="Times New Roman" w:hAnsi="Times New Roman" w:hint="eastAsia"/>
        </w:rPr>
        <w:t>RAN2 studies</w:t>
      </w:r>
      <w:r w:rsidRPr="008547F3">
        <w:rPr>
          <w:rFonts w:ascii="Times New Roman" w:hAnsi="Times New Roman" w:hint="eastAsia"/>
        </w:rPr>
        <w:t xml:space="preserve"> whether SDAP sublayer can be merged </w:t>
      </w:r>
      <w:proofErr w:type="gramStart"/>
      <w:r w:rsidRPr="008547F3">
        <w:rPr>
          <w:rFonts w:ascii="Times New Roman" w:hAnsi="Times New Roman" w:hint="eastAsia"/>
        </w:rPr>
        <w:t>to</w:t>
      </w:r>
      <w:proofErr w:type="gramEnd"/>
      <w:r w:rsidRPr="008547F3">
        <w:rPr>
          <w:rFonts w:ascii="Times New Roman" w:hAnsi="Times New Roman" w:hint="eastAsia"/>
        </w:rPr>
        <w:t xml:space="preserve"> PDCP sublayer, i.e., PDCP can support mapping between QoS Flow and DRB, coordinating with other WGs.</w:t>
      </w:r>
    </w:p>
    <w:p w14:paraId="0808804C" w14:textId="77777777" w:rsidR="0078354F" w:rsidRPr="008547F3" w:rsidRDefault="0078354F" w:rsidP="0078354F">
      <w:pPr>
        <w:rPr>
          <w:rFonts w:ascii="Times New Roman" w:hAnsi="Times New Roman"/>
          <w:bCs/>
          <w:szCs w:val="22"/>
        </w:rPr>
      </w:pPr>
    </w:p>
    <w:p w14:paraId="050D742A" w14:textId="2ED0000B" w:rsidR="002B63D3" w:rsidRPr="008547F3" w:rsidRDefault="002B63D3" w:rsidP="002B63D3">
      <w:pPr>
        <w:pStyle w:val="2"/>
        <w:numPr>
          <w:ilvl w:val="1"/>
          <w:numId w:val="2"/>
        </w:numPr>
        <w:rPr>
          <w:rFonts w:ascii="Times New Roman" w:hAnsi="Times New Roman" w:cs="Arial"/>
        </w:rPr>
      </w:pPr>
      <w:r w:rsidRPr="008547F3">
        <w:rPr>
          <w:rFonts w:ascii="Times New Roman" w:hAnsi="Times New Roman" w:cs="Arial" w:hint="eastAsia"/>
        </w:rPr>
        <w:t>Retransmission functions in L</w:t>
      </w:r>
      <w:r w:rsidR="00F83FF0" w:rsidRPr="008547F3">
        <w:rPr>
          <w:rFonts w:ascii="Times New Roman" w:hAnsi="Times New Roman" w:cs="Arial" w:hint="eastAsia"/>
        </w:rPr>
        <w:t xml:space="preserve">ayer </w:t>
      </w:r>
      <w:r w:rsidRPr="008547F3">
        <w:rPr>
          <w:rFonts w:ascii="Times New Roman" w:hAnsi="Times New Roman" w:cs="Arial" w:hint="eastAsia"/>
        </w:rPr>
        <w:t>2</w:t>
      </w:r>
    </w:p>
    <w:p w14:paraId="0512793F" w14:textId="77777777" w:rsidR="00A10EA0" w:rsidRPr="008547F3" w:rsidRDefault="00A10EA0" w:rsidP="00A10EA0">
      <w:pPr>
        <w:rPr>
          <w:rFonts w:ascii="Times New Roman" w:hAnsi="Times New Roman"/>
        </w:rPr>
      </w:pPr>
      <w:r w:rsidRPr="008547F3">
        <w:rPr>
          <w:rFonts w:ascii="Times New Roman" w:hAnsi="Times New Roman"/>
        </w:rPr>
        <w:t>In NR, error detection and retransmission are handled concurrently by HARQ at the MAC layer and ARQ at the RLC layer. These mechanisms have proven effective in the field, providing reliable communication with minimal errors.</w:t>
      </w:r>
    </w:p>
    <w:p w14:paraId="30C2237B" w14:textId="77777777" w:rsidR="00A10EA0" w:rsidRPr="008547F3" w:rsidRDefault="00A10EA0" w:rsidP="00A10EA0">
      <w:pPr>
        <w:rPr>
          <w:rFonts w:ascii="Times New Roman" w:hAnsi="Times New Roman"/>
        </w:rPr>
      </w:pPr>
      <w:r w:rsidRPr="008547F3">
        <w:rPr>
          <w:rFonts w:ascii="Times New Roman" w:hAnsi="Times New Roman"/>
        </w:rPr>
        <w:t xml:space="preserve">However, the retransmission framework in NR contributes to increased transmission latency for user data. In particular, the delay associated with error detection and retransmission control at the RLC layer results in significant </w:t>
      </w:r>
      <w:proofErr w:type="gramStart"/>
      <w:r w:rsidRPr="008547F3">
        <w:rPr>
          <w:rFonts w:ascii="Times New Roman" w:hAnsi="Times New Roman"/>
        </w:rPr>
        <w:t>jitter</w:t>
      </w:r>
      <w:proofErr w:type="gramEnd"/>
      <w:r w:rsidRPr="008547F3">
        <w:rPr>
          <w:rFonts w:ascii="Times New Roman" w:hAnsi="Times New Roman"/>
        </w:rPr>
        <w:t>.</w:t>
      </w:r>
    </w:p>
    <w:p w14:paraId="13D104A0" w14:textId="24B30CE3" w:rsidR="00A10EA0" w:rsidRPr="008547F3" w:rsidRDefault="00A10EA0" w:rsidP="00A10EA0">
      <w:pPr>
        <w:pStyle w:val="ObservationandProposal"/>
        <w:rPr>
          <w:rFonts w:ascii="Times New Roman" w:hAnsi="Times New Roman"/>
        </w:rPr>
      </w:pPr>
      <w:r w:rsidRPr="008547F3">
        <w:rPr>
          <w:rFonts w:ascii="Times New Roman" w:hAnsi="Times New Roman" w:hint="eastAsia"/>
        </w:rPr>
        <w:t xml:space="preserve">Observation </w:t>
      </w:r>
      <w:r w:rsidR="007B6274" w:rsidRPr="008547F3">
        <w:rPr>
          <w:rFonts w:ascii="Times New Roman" w:hAnsi="Times New Roman" w:hint="eastAsia"/>
        </w:rPr>
        <w:t>3</w:t>
      </w:r>
      <w:r w:rsidRPr="008547F3">
        <w:rPr>
          <w:rFonts w:ascii="Times New Roman" w:hAnsi="Times New Roman" w:hint="eastAsia"/>
        </w:rPr>
        <w:t>.</w:t>
      </w:r>
      <w:r w:rsidRPr="008547F3">
        <w:rPr>
          <w:rFonts w:ascii="Times New Roman" w:hAnsi="Times New Roman"/>
        </w:rPr>
        <w:tab/>
      </w:r>
      <w:r w:rsidR="00F00631" w:rsidRPr="008547F3">
        <w:rPr>
          <w:rFonts w:ascii="Times New Roman" w:hAnsi="Times New Roman"/>
        </w:rPr>
        <w:t>NR’s dual-layer retransmission</w:t>
      </w:r>
      <w:r w:rsidR="00F00631" w:rsidRPr="008547F3">
        <w:rPr>
          <w:rFonts w:ascii="Times New Roman" w:hAnsi="Times New Roman" w:hint="eastAsia"/>
        </w:rPr>
        <w:t xml:space="preserve">, </w:t>
      </w:r>
      <w:r w:rsidR="00F00631" w:rsidRPr="008547F3">
        <w:rPr>
          <w:rFonts w:ascii="Times New Roman" w:hAnsi="Times New Roman"/>
        </w:rPr>
        <w:t>HARQ at MAC and ARQ at RLC</w:t>
      </w:r>
      <w:r w:rsidR="00F00631" w:rsidRPr="008547F3">
        <w:rPr>
          <w:rFonts w:ascii="Times New Roman" w:hAnsi="Times New Roman" w:hint="eastAsia"/>
        </w:rPr>
        <w:t xml:space="preserve">, </w:t>
      </w:r>
      <w:r w:rsidR="00F00631" w:rsidRPr="008547F3">
        <w:rPr>
          <w:rFonts w:ascii="Times New Roman" w:hAnsi="Times New Roman"/>
        </w:rPr>
        <w:t xml:space="preserve">ensures reliability but introduces </w:t>
      </w:r>
      <w:r w:rsidR="00277097" w:rsidRPr="008547F3">
        <w:rPr>
          <w:rFonts w:ascii="Times New Roman" w:hAnsi="Times New Roman" w:hint="eastAsia"/>
        </w:rPr>
        <w:t xml:space="preserve">significant jitter of </w:t>
      </w:r>
      <w:r w:rsidR="00F00631" w:rsidRPr="008547F3">
        <w:rPr>
          <w:rFonts w:ascii="Times New Roman" w:hAnsi="Times New Roman"/>
        </w:rPr>
        <w:t xml:space="preserve">latency, primarily due to delays in </w:t>
      </w:r>
      <w:r w:rsidR="00277097" w:rsidRPr="008547F3">
        <w:rPr>
          <w:rFonts w:ascii="Times New Roman" w:hAnsi="Times New Roman" w:hint="eastAsia"/>
        </w:rPr>
        <w:t>ARQ retransmission at RLC</w:t>
      </w:r>
      <w:r w:rsidR="00F00631" w:rsidRPr="008547F3">
        <w:rPr>
          <w:rFonts w:ascii="Times New Roman" w:hAnsi="Times New Roman"/>
        </w:rPr>
        <w:t>.</w:t>
      </w:r>
    </w:p>
    <w:p w14:paraId="41D61B37" w14:textId="77777777" w:rsidR="002B2D05" w:rsidRPr="008547F3" w:rsidRDefault="002B2D05" w:rsidP="002B2D05">
      <w:pPr>
        <w:rPr>
          <w:rFonts w:ascii="Times New Roman" w:hAnsi="Times New Roman"/>
        </w:rPr>
      </w:pPr>
      <w:r w:rsidRPr="008547F3">
        <w:rPr>
          <w:rFonts w:ascii="Times New Roman" w:hAnsi="Times New Roman"/>
        </w:rPr>
        <w:t>For 6GR, it is worth considering the integration of ARQ and HARQ functions within the MAC layer, with the objective of minimizing overall retransmission-induced latency.</w:t>
      </w:r>
    </w:p>
    <w:p w14:paraId="530B2E2E" w14:textId="512F00E3" w:rsidR="00277097" w:rsidRPr="008547F3" w:rsidRDefault="002B2D05" w:rsidP="002B2D05">
      <w:pPr>
        <w:rPr>
          <w:rFonts w:ascii="Times New Roman" w:hAnsi="Times New Roman"/>
        </w:rPr>
      </w:pPr>
      <w:r w:rsidRPr="008547F3">
        <w:rPr>
          <w:rFonts w:ascii="Times New Roman" w:hAnsi="Times New Roman"/>
        </w:rPr>
        <w:t>For example, latency could be reduced by enabling the receiving MAC entity to flexibly trigger ARQ retransmissions or re-segmentation.</w:t>
      </w:r>
    </w:p>
    <w:p w14:paraId="270E0D96" w14:textId="06A121C4" w:rsidR="00277097" w:rsidRPr="008547F3" w:rsidRDefault="00277097" w:rsidP="00277097">
      <w:pPr>
        <w:jc w:val="center"/>
        <w:rPr>
          <w:rFonts w:ascii="Times New Roman" w:hAnsi="Times New Roman"/>
        </w:rPr>
      </w:pPr>
      <w:r w:rsidRPr="008547F3">
        <w:rPr>
          <w:rFonts w:ascii="Times New Roman" w:hAnsi="Times New Roman"/>
          <w:noProof/>
        </w:rPr>
        <w:drawing>
          <wp:inline distT="0" distB="0" distL="0" distR="0" wp14:anchorId="08C66A8D" wp14:editId="163B82F9">
            <wp:extent cx="6057900" cy="1762564"/>
            <wp:effectExtent l="0" t="0" r="0" b="9525"/>
            <wp:docPr id="38251452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57900" cy="1762564"/>
                    </a:xfrm>
                    <a:prstGeom prst="rect">
                      <a:avLst/>
                    </a:prstGeom>
                    <a:noFill/>
                    <a:ln>
                      <a:noFill/>
                    </a:ln>
                  </pic:spPr>
                </pic:pic>
              </a:graphicData>
            </a:graphic>
          </wp:inline>
        </w:drawing>
      </w:r>
    </w:p>
    <w:p w14:paraId="352855C7" w14:textId="0DB35A0E" w:rsidR="00091684" w:rsidRPr="008547F3" w:rsidRDefault="00091684" w:rsidP="00277097">
      <w:pPr>
        <w:jc w:val="center"/>
        <w:rPr>
          <w:rFonts w:ascii="Times New Roman" w:hAnsi="Times New Roman"/>
          <w:b/>
          <w:bCs/>
        </w:rPr>
      </w:pPr>
      <w:r w:rsidRPr="008547F3">
        <w:rPr>
          <w:rFonts w:ascii="Times New Roman" w:hAnsi="Times New Roman" w:hint="eastAsia"/>
          <w:b/>
          <w:bCs/>
        </w:rPr>
        <w:t xml:space="preserve">Figure 1. ARQ and HARQ should be </w:t>
      </w:r>
      <w:proofErr w:type="gramStart"/>
      <w:r w:rsidRPr="008547F3">
        <w:rPr>
          <w:rFonts w:ascii="Times New Roman" w:hAnsi="Times New Roman" w:hint="eastAsia"/>
          <w:b/>
          <w:bCs/>
        </w:rPr>
        <w:t>integrated to each other in</w:t>
      </w:r>
      <w:proofErr w:type="gramEnd"/>
      <w:r w:rsidRPr="008547F3">
        <w:rPr>
          <w:rFonts w:ascii="Times New Roman" w:hAnsi="Times New Roman" w:hint="eastAsia"/>
          <w:b/>
          <w:bCs/>
        </w:rPr>
        <w:t xml:space="preserve"> MAC layer for 6GR.</w:t>
      </w:r>
    </w:p>
    <w:p w14:paraId="11802B4E" w14:textId="3F1AEB7C" w:rsidR="002B63D3" w:rsidRPr="008547F3" w:rsidRDefault="002B63D3" w:rsidP="002B63D3">
      <w:pPr>
        <w:pStyle w:val="ObservationandProposal"/>
        <w:rPr>
          <w:rFonts w:ascii="Times New Roman" w:hAnsi="Times New Roman"/>
        </w:rPr>
      </w:pPr>
      <w:r w:rsidRPr="008547F3">
        <w:rPr>
          <w:rFonts w:ascii="Times New Roman" w:hAnsi="Times New Roman" w:hint="eastAsia"/>
        </w:rPr>
        <w:t xml:space="preserve">Proposal </w:t>
      </w:r>
      <w:r w:rsidR="007B6274" w:rsidRPr="008547F3">
        <w:rPr>
          <w:rFonts w:ascii="Times New Roman" w:hAnsi="Times New Roman" w:hint="eastAsia"/>
        </w:rPr>
        <w:t>4</w:t>
      </w:r>
      <w:r w:rsidRPr="008547F3">
        <w:rPr>
          <w:rFonts w:ascii="Times New Roman" w:hAnsi="Times New Roman" w:hint="eastAsia"/>
        </w:rPr>
        <w:t>.</w:t>
      </w:r>
      <w:r w:rsidRPr="008547F3">
        <w:rPr>
          <w:rFonts w:ascii="Times New Roman" w:hAnsi="Times New Roman"/>
        </w:rPr>
        <w:tab/>
      </w:r>
      <w:r w:rsidR="00C03CB2" w:rsidRPr="008547F3">
        <w:rPr>
          <w:rFonts w:ascii="Times New Roman" w:hAnsi="Times New Roman" w:hint="eastAsia"/>
        </w:rPr>
        <w:t>RAN2 studies</w:t>
      </w:r>
      <w:r w:rsidRPr="008547F3">
        <w:rPr>
          <w:rFonts w:ascii="Times New Roman" w:hAnsi="Times New Roman" w:hint="eastAsia"/>
        </w:rPr>
        <w:t xml:space="preserve"> integration of ARQ and HARQ </w:t>
      </w:r>
      <w:r w:rsidR="002B2D05" w:rsidRPr="008547F3">
        <w:rPr>
          <w:rFonts w:ascii="Times New Roman" w:hAnsi="Times New Roman" w:hint="eastAsia"/>
        </w:rPr>
        <w:t xml:space="preserve">in MAC layer </w:t>
      </w:r>
      <w:r w:rsidRPr="008547F3">
        <w:rPr>
          <w:rFonts w:ascii="Times New Roman" w:hAnsi="Times New Roman" w:hint="eastAsia"/>
        </w:rPr>
        <w:t>to minimize retransmission delay.</w:t>
      </w:r>
    </w:p>
    <w:p w14:paraId="639277DE" w14:textId="77777777" w:rsidR="002B63D3" w:rsidRPr="008547F3" w:rsidRDefault="002B63D3" w:rsidP="0078354F">
      <w:pPr>
        <w:rPr>
          <w:rFonts w:ascii="Times New Roman" w:hAnsi="Times New Roman"/>
          <w:bCs/>
          <w:szCs w:val="22"/>
        </w:rPr>
      </w:pPr>
    </w:p>
    <w:p w14:paraId="0DC27303" w14:textId="75745F62" w:rsidR="006714C3" w:rsidRPr="008547F3" w:rsidRDefault="006714C3" w:rsidP="002B63D3">
      <w:pPr>
        <w:pStyle w:val="2"/>
        <w:numPr>
          <w:ilvl w:val="1"/>
          <w:numId w:val="2"/>
        </w:numPr>
        <w:rPr>
          <w:rFonts w:ascii="Times New Roman" w:hAnsi="Times New Roman"/>
          <w:szCs w:val="22"/>
        </w:rPr>
      </w:pPr>
      <w:r w:rsidRPr="008547F3">
        <w:rPr>
          <w:rFonts w:ascii="Times New Roman" w:hAnsi="Times New Roman" w:cs="Arial" w:hint="eastAsia"/>
        </w:rPr>
        <w:t>Upper layer-aware</w:t>
      </w:r>
      <w:r w:rsidR="0078354F" w:rsidRPr="008547F3">
        <w:rPr>
          <w:rFonts w:ascii="Times New Roman" w:hAnsi="Times New Roman" w:cs="Arial" w:hint="eastAsia"/>
        </w:rPr>
        <w:t xml:space="preserve"> L2</w:t>
      </w:r>
      <w:r w:rsidRPr="008547F3">
        <w:rPr>
          <w:rFonts w:ascii="Times New Roman" w:hAnsi="Times New Roman" w:cs="Arial" w:hint="eastAsia"/>
        </w:rPr>
        <w:t xml:space="preserve"> functions</w:t>
      </w:r>
    </w:p>
    <w:p w14:paraId="04BF7863" w14:textId="08296633" w:rsidR="00A71D70" w:rsidRPr="008547F3" w:rsidRDefault="00A71D70" w:rsidP="00A71D70">
      <w:pPr>
        <w:rPr>
          <w:rFonts w:ascii="Times New Roman" w:hAnsi="Times New Roman"/>
          <w:szCs w:val="22"/>
        </w:rPr>
      </w:pPr>
      <w:r w:rsidRPr="008547F3">
        <w:rPr>
          <w:rFonts w:ascii="Times New Roman" w:hAnsi="Times New Roman"/>
          <w:szCs w:val="22"/>
        </w:rPr>
        <w:t xml:space="preserve">In both NR and pre-NR systems, the </w:t>
      </w:r>
      <w:r w:rsidR="00203CCB" w:rsidRPr="008547F3">
        <w:rPr>
          <w:rFonts w:ascii="Times New Roman" w:hAnsi="Times New Roman" w:hint="eastAsia"/>
          <w:szCs w:val="22"/>
        </w:rPr>
        <w:t>air</w:t>
      </w:r>
      <w:r w:rsidRPr="008547F3">
        <w:rPr>
          <w:rFonts w:ascii="Times New Roman" w:hAnsi="Times New Roman"/>
          <w:szCs w:val="22"/>
        </w:rPr>
        <w:t xml:space="preserve"> interface has fundamentally been designed to deliver packets in a lossless manner</w:t>
      </w:r>
      <w:r w:rsidR="00E45EC2" w:rsidRPr="008547F3">
        <w:rPr>
          <w:rFonts w:ascii="Times New Roman" w:hAnsi="Times New Roman" w:hint="eastAsia"/>
          <w:szCs w:val="22"/>
        </w:rPr>
        <w:t xml:space="preserve"> by utilizing both ARQ and HARQ</w:t>
      </w:r>
      <w:r w:rsidRPr="008547F3">
        <w:rPr>
          <w:rFonts w:ascii="Times New Roman" w:hAnsi="Times New Roman"/>
          <w:szCs w:val="22"/>
        </w:rPr>
        <w:t>. One major reason for this design choice is that most user data relie</w:t>
      </w:r>
      <w:r w:rsidR="00E45EC2" w:rsidRPr="008547F3">
        <w:rPr>
          <w:rFonts w:ascii="Times New Roman" w:hAnsi="Times New Roman" w:hint="eastAsia"/>
          <w:szCs w:val="22"/>
        </w:rPr>
        <w:t>d</w:t>
      </w:r>
      <w:r w:rsidRPr="008547F3">
        <w:rPr>
          <w:rFonts w:ascii="Times New Roman" w:hAnsi="Times New Roman"/>
          <w:szCs w:val="22"/>
        </w:rPr>
        <w:t xml:space="preserve"> on </w:t>
      </w:r>
      <w:r w:rsidR="004411A7" w:rsidRPr="008547F3">
        <w:rPr>
          <w:rFonts w:ascii="Times New Roman" w:hAnsi="Times New Roman" w:hint="eastAsia"/>
          <w:szCs w:val="22"/>
        </w:rPr>
        <w:t>transport</w:t>
      </w:r>
      <w:r w:rsidRPr="008547F3">
        <w:rPr>
          <w:rFonts w:ascii="Times New Roman" w:hAnsi="Times New Roman"/>
          <w:szCs w:val="22"/>
        </w:rPr>
        <w:t xml:space="preserve"> layers, where </w:t>
      </w:r>
      <w:r w:rsidRPr="008547F3">
        <w:rPr>
          <w:rFonts w:ascii="Times New Roman" w:hAnsi="Times New Roman"/>
          <w:szCs w:val="22"/>
          <w:u w:val="single"/>
        </w:rPr>
        <w:t xml:space="preserve">loss-based congestion control algorithms </w:t>
      </w:r>
      <w:r w:rsidR="00E45EC2" w:rsidRPr="008547F3">
        <w:rPr>
          <w:rFonts w:ascii="Times New Roman" w:hAnsi="Times New Roman" w:hint="eastAsia"/>
          <w:szCs w:val="22"/>
          <w:u w:val="single"/>
        </w:rPr>
        <w:t>we</w:t>
      </w:r>
      <w:r w:rsidRPr="008547F3">
        <w:rPr>
          <w:rFonts w:ascii="Times New Roman" w:hAnsi="Times New Roman"/>
          <w:szCs w:val="22"/>
          <w:u w:val="single"/>
        </w:rPr>
        <w:t>re predominantly used</w:t>
      </w:r>
      <w:r w:rsidRPr="008547F3">
        <w:rPr>
          <w:rFonts w:ascii="Times New Roman" w:hAnsi="Times New Roman"/>
          <w:szCs w:val="22"/>
        </w:rPr>
        <w:t>.</w:t>
      </w:r>
    </w:p>
    <w:p w14:paraId="6262BF6D" w14:textId="4A1C3849" w:rsidR="00203CCB" w:rsidRPr="008547F3" w:rsidRDefault="00203CCB" w:rsidP="00A71D70">
      <w:pPr>
        <w:rPr>
          <w:rFonts w:ascii="Times New Roman" w:hAnsi="Times New Roman"/>
          <w:szCs w:val="22"/>
        </w:rPr>
      </w:pPr>
      <w:r w:rsidRPr="008547F3">
        <w:rPr>
          <w:rFonts w:ascii="Times New Roman" w:hAnsi="Times New Roman"/>
          <w:szCs w:val="22"/>
        </w:rPr>
        <w:t>This type of algorithm interprets packet loss over the</w:t>
      </w:r>
      <w:r w:rsidRPr="008547F3">
        <w:rPr>
          <w:rFonts w:ascii="Times New Roman" w:hAnsi="Times New Roman" w:hint="eastAsia"/>
          <w:szCs w:val="22"/>
        </w:rPr>
        <w:t xml:space="preserve"> air</w:t>
      </w:r>
      <w:r w:rsidRPr="008547F3">
        <w:rPr>
          <w:rFonts w:ascii="Times New Roman" w:hAnsi="Times New Roman"/>
          <w:szCs w:val="22"/>
        </w:rPr>
        <w:t xml:space="preserve"> interface as a sign of congestion caused by buffer overflow at network </w:t>
      </w:r>
      <w:r w:rsidR="00486D8F" w:rsidRPr="008547F3">
        <w:rPr>
          <w:rFonts w:ascii="Times New Roman" w:hAnsi="Times New Roman"/>
          <w:szCs w:val="22"/>
        </w:rPr>
        <w:t>nodes and</w:t>
      </w:r>
      <w:r w:rsidRPr="008547F3">
        <w:rPr>
          <w:rFonts w:ascii="Times New Roman" w:hAnsi="Times New Roman"/>
          <w:szCs w:val="22"/>
        </w:rPr>
        <w:t xml:space="preserve"> responds by reducing the congestion window. This behavior leads to a significant </w:t>
      </w:r>
      <w:r w:rsidRPr="008547F3">
        <w:rPr>
          <w:rFonts w:ascii="Times New Roman" w:hAnsi="Times New Roman"/>
          <w:szCs w:val="22"/>
        </w:rPr>
        <w:lastRenderedPageBreak/>
        <w:t>drop in throughput, negatively impacting user experience. This is one of the key reasons why the air interface up to NR has been designed to be lossless.</w:t>
      </w:r>
    </w:p>
    <w:p w14:paraId="06C765B8" w14:textId="17408878" w:rsidR="00091684" w:rsidRPr="008547F3" w:rsidRDefault="00091684" w:rsidP="00091684">
      <w:pPr>
        <w:jc w:val="center"/>
        <w:rPr>
          <w:rFonts w:ascii="Times New Roman" w:hAnsi="Times New Roman"/>
          <w:szCs w:val="22"/>
        </w:rPr>
      </w:pPr>
      <w:r w:rsidRPr="008547F3">
        <w:rPr>
          <w:rFonts w:ascii="Times New Roman" w:hAnsi="Times New Roman"/>
          <w:noProof/>
          <w:szCs w:val="22"/>
        </w:rPr>
        <w:drawing>
          <wp:inline distT="0" distB="0" distL="0" distR="0" wp14:anchorId="537D9625" wp14:editId="39FF67BD">
            <wp:extent cx="6075680" cy="3387089"/>
            <wp:effectExtent l="0" t="0" r="1270" b="4445"/>
            <wp:docPr id="1374846690"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86764" cy="3393268"/>
                    </a:xfrm>
                    <a:prstGeom prst="rect">
                      <a:avLst/>
                    </a:prstGeom>
                    <a:noFill/>
                    <a:ln>
                      <a:noFill/>
                    </a:ln>
                  </pic:spPr>
                </pic:pic>
              </a:graphicData>
            </a:graphic>
          </wp:inline>
        </w:drawing>
      </w:r>
    </w:p>
    <w:p w14:paraId="7C1B214E" w14:textId="13CB84E8" w:rsidR="00091684" w:rsidRPr="008547F3" w:rsidRDefault="00091684" w:rsidP="00091684">
      <w:pPr>
        <w:jc w:val="center"/>
        <w:rPr>
          <w:rFonts w:ascii="Times New Roman" w:hAnsi="Times New Roman"/>
          <w:b/>
          <w:bCs/>
          <w:szCs w:val="22"/>
        </w:rPr>
      </w:pPr>
      <w:r w:rsidRPr="008547F3">
        <w:rPr>
          <w:rFonts w:ascii="Times New Roman" w:hAnsi="Times New Roman" w:hint="eastAsia"/>
          <w:b/>
          <w:bCs/>
          <w:szCs w:val="22"/>
        </w:rPr>
        <w:t xml:space="preserve">Figure 2. </w:t>
      </w:r>
      <w:r w:rsidR="00BF102C" w:rsidRPr="008547F3">
        <w:rPr>
          <w:rFonts w:ascii="Times New Roman" w:hAnsi="Times New Roman" w:hint="eastAsia"/>
          <w:b/>
          <w:bCs/>
          <w:szCs w:val="22"/>
        </w:rPr>
        <w:t>How n</w:t>
      </w:r>
      <w:r w:rsidRPr="008547F3">
        <w:rPr>
          <w:rFonts w:ascii="Times New Roman" w:hAnsi="Times New Roman" w:hint="eastAsia"/>
          <w:b/>
          <w:bCs/>
          <w:szCs w:val="22"/>
        </w:rPr>
        <w:t>etwork congestion is mistakenly detected even when packet loss happens in air interface.</w:t>
      </w:r>
    </w:p>
    <w:p w14:paraId="726A535A" w14:textId="77777777" w:rsidR="00091684" w:rsidRPr="008547F3" w:rsidRDefault="00091684" w:rsidP="0078354F">
      <w:pPr>
        <w:rPr>
          <w:rFonts w:ascii="Times New Roman" w:hAnsi="Times New Roman"/>
          <w:szCs w:val="22"/>
        </w:rPr>
      </w:pPr>
    </w:p>
    <w:p w14:paraId="283E532E" w14:textId="09E85F2F" w:rsidR="00165265" w:rsidRPr="008547F3" w:rsidRDefault="00A71D70" w:rsidP="0078354F">
      <w:pPr>
        <w:rPr>
          <w:rFonts w:ascii="Times New Roman" w:hAnsi="Times New Roman"/>
          <w:szCs w:val="22"/>
        </w:rPr>
      </w:pPr>
      <w:r w:rsidRPr="008547F3">
        <w:rPr>
          <w:rFonts w:ascii="Times New Roman" w:hAnsi="Times New Roman" w:hint="eastAsia"/>
          <w:szCs w:val="22"/>
        </w:rPr>
        <w:t>Now w</w:t>
      </w:r>
      <w:r w:rsidRPr="008547F3">
        <w:rPr>
          <w:rFonts w:ascii="Times New Roman" w:hAnsi="Times New Roman"/>
          <w:szCs w:val="22"/>
        </w:rPr>
        <w:t xml:space="preserve">e describe the congestion control algorithms at the </w:t>
      </w:r>
      <w:r w:rsidR="004411A7" w:rsidRPr="008547F3">
        <w:rPr>
          <w:rFonts w:ascii="Times New Roman" w:hAnsi="Times New Roman" w:hint="eastAsia"/>
          <w:szCs w:val="22"/>
        </w:rPr>
        <w:t>transport</w:t>
      </w:r>
      <w:r w:rsidRPr="008547F3">
        <w:rPr>
          <w:rFonts w:ascii="Times New Roman" w:hAnsi="Times New Roman"/>
          <w:szCs w:val="22"/>
        </w:rPr>
        <w:t xml:space="preserve"> layer in the table. </w:t>
      </w:r>
      <w:r w:rsidR="00E45EC2" w:rsidRPr="008547F3">
        <w:rPr>
          <w:rFonts w:ascii="Times New Roman" w:hAnsi="Times New Roman" w:hint="eastAsia"/>
          <w:szCs w:val="22"/>
        </w:rPr>
        <w:t>(</w:t>
      </w:r>
      <w:r w:rsidRPr="008547F3">
        <w:rPr>
          <w:rFonts w:ascii="Times New Roman" w:hAnsi="Times New Roman" w:hint="eastAsia"/>
          <w:szCs w:val="22"/>
        </w:rPr>
        <w:t xml:space="preserve">To be </w:t>
      </w:r>
      <w:r w:rsidR="00E45EC2" w:rsidRPr="008547F3">
        <w:rPr>
          <w:rFonts w:ascii="Times New Roman" w:hAnsi="Times New Roman" w:hint="eastAsia"/>
          <w:szCs w:val="22"/>
        </w:rPr>
        <w:t xml:space="preserve">very </w:t>
      </w:r>
      <w:r w:rsidRPr="008547F3">
        <w:rPr>
          <w:rFonts w:ascii="Times New Roman" w:hAnsi="Times New Roman" w:hint="eastAsia"/>
          <w:szCs w:val="22"/>
        </w:rPr>
        <w:t>correct, i</w:t>
      </w:r>
      <w:r w:rsidRPr="008547F3">
        <w:rPr>
          <w:rFonts w:ascii="Times New Roman" w:hAnsi="Times New Roman"/>
          <w:szCs w:val="22"/>
        </w:rPr>
        <w:t xml:space="preserve">t </w:t>
      </w:r>
      <w:r w:rsidRPr="008547F3">
        <w:rPr>
          <w:rFonts w:ascii="Times New Roman" w:hAnsi="Times New Roman" w:hint="eastAsia"/>
          <w:szCs w:val="22"/>
        </w:rPr>
        <w:t>may</w:t>
      </w:r>
      <w:r w:rsidRPr="008547F3">
        <w:rPr>
          <w:rFonts w:ascii="Times New Roman" w:hAnsi="Times New Roman"/>
          <w:szCs w:val="22"/>
        </w:rPr>
        <w:t xml:space="preserve"> be noted that the L4S algorithm, introduced as a derivative of delay-based congestion control, is not limited to the </w:t>
      </w:r>
      <w:r w:rsidR="004411A7" w:rsidRPr="008547F3">
        <w:rPr>
          <w:rFonts w:ascii="Times New Roman" w:hAnsi="Times New Roman" w:hint="eastAsia"/>
          <w:szCs w:val="22"/>
        </w:rPr>
        <w:t>transport</w:t>
      </w:r>
      <w:r w:rsidRPr="008547F3">
        <w:rPr>
          <w:rFonts w:ascii="Times New Roman" w:hAnsi="Times New Roman"/>
          <w:szCs w:val="22"/>
        </w:rPr>
        <w:t xml:space="preserve"> layer — it can be implemented at various layers that terminate between nodes.</w:t>
      </w:r>
      <w:r w:rsidR="00E45EC2" w:rsidRPr="008547F3">
        <w:rPr>
          <w:rFonts w:ascii="Times New Roman" w:hAnsi="Times New Roman" w:hint="eastAsia"/>
          <w:szCs w:val="22"/>
        </w:rPr>
        <w:t>)</w:t>
      </w:r>
    </w:p>
    <w:tbl>
      <w:tblPr>
        <w:tblStyle w:val="4"/>
        <w:tblW w:w="9629" w:type="dxa"/>
        <w:tblLayout w:type="fixed"/>
        <w:tblLook w:val="0420" w:firstRow="1" w:lastRow="0" w:firstColumn="0" w:lastColumn="0" w:noHBand="0" w:noVBand="1"/>
      </w:tblPr>
      <w:tblGrid>
        <w:gridCol w:w="2117"/>
        <w:gridCol w:w="1984"/>
        <w:gridCol w:w="5528"/>
      </w:tblGrid>
      <w:tr w:rsidR="00165265" w:rsidRPr="008547F3" w14:paraId="61D10087" w14:textId="77777777" w:rsidTr="00BF102C">
        <w:trPr>
          <w:cnfStyle w:val="100000000000" w:firstRow="1" w:lastRow="0" w:firstColumn="0" w:lastColumn="0" w:oddVBand="0" w:evenVBand="0" w:oddHBand="0" w:evenHBand="0" w:firstRowFirstColumn="0" w:firstRowLastColumn="0" w:lastRowFirstColumn="0" w:lastRowLastColumn="0"/>
          <w:trHeight w:val="584"/>
        </w:trPr>
        <w:tc>
          <w:tcPr>
            <w:tcW w:w="2117" w:type="dxa"/>
            <w:hideMark/>
          </w:tcPr>
          <w:p w14:paraId="6184D70E" w14:textId="7B060D42" w:rsidR="00165265" w:rsidRPr="008547F3" w:rsidRDefault="00165265" w:rsidP="00165265">
            <w:pPr>
              <w:rPr>
                <w:rFonts w:ascii="Times New Roman" w:hAnsi="Times New Roman"/>
                <w:szCs w:val="22"/>
              </w:rPr>
            </w:pPr>
            <w:r w:rsidRPr="008547F3">
              <w:rPr>
                <w:rFonts w:ascii="Times New Roman" w:hAnsi="Times New Roman"/>
                <w:szCs w:val="22"/>
              </w:rPr>
              <w:t>Congestion control algorithm</w:t>
            </w:r>
            <w:r w:rsidRPr="008547F3">
              <w:rPr>
                <w:rFonts w:ascii="Times New Roman" w:hAnsi="Times New Roman" w:hint="eastAsia"/>
                <w:b w:val="0"/>
                <w:bCs w:val="0"/>
                <w:szCs w:val="22"/>
              </w:rPr>
              <w:t xml:space="preserve"> </w:t>
            </w:r>
          </w:p>
        </w:tc>
        <w:tc>
          <w:tcPr>
            <w:tcW w:w="1984" w:type="dxa"/>
            <w:hideMark/>
          </w:tcPr>
          <w:p w14:paraId="403B2168" w14:textId="77777777" w:rsidR="00165265" w:rsidRPr="008547F3" w:rsidRDefault="00165265" w:rsidP="00165265">
            <w:pPr>
              <w:rPr>
                <w:rFonts w:ascii="Times New Roman" w:hAnsi="Times New Roman"/>
                <w:szCs w:val="22"/>
              </w:rPr>
            </w:pPr>
            <w:r w:rsidRPr="008547F3">
              <w:rPr>
                <w:rFonts w:ascii="Times New Roman" w:hAnsi="Times New Roman"/>
                <w:szCs w:val="22"/>
              </w:rPr>
              <w:t>Examples</w:t>
            </w:r>
          </w:p>
        </w:tc>
        <w:tc>
          <w:tcPr>
            <w:tcW w:w="5528" w:type="dxa"/>
            <w:hideMark/>
          </w:tcPr>
          <w:p w14:paraId="377D6D25" w14:textId="77777777" w:rsidR="00165265" w:rsidRPr="008547F3" w:rsidRDefault="00165265" w:rsidP="00165265">
            <w:pPr>
              <w:rPr>
                <w:rFonts w:ascii="Times New Roman" w:hAnsi="Times New Roman"/>
                <w:szCs w:val="22"/>
              </w:rPr>
            </w:pPr>
            <w:r w:rsidRPr="008547F3">
              <w:rPr>
                <w:rFonts w:ascii="Times New Roman" w:hAnsi="Times New Roman"/>
                <w:szCs w:val="22"/>
              </w:rPr>
              <w:t>Description</w:t>
            </w:r>
          </w:p>
        </w:tc>
      </w:tr>
      <w:tr w:rsidR="00165265" w:rsidRPr="008547F3" w14:paraId="061C1CB4" w14:textId="77777777" w:rsidTr="00BF102C">
        <w:trPr>
          <w:cnfStyle w:val="000000100000" w:firstRow="0" w:lastRow="0" w:firstColumn="0" w:lastColumn="0" w:oddVBand="0" w:evenVBand="0" w:oddHBand="1" w:evenHBand="0" w:firstRowFirstColumn="0" w:firstRowLastColumn="0" w:lastRowFirstColumn="0" w:lastRowLastColumn="0"/>
          <w:trHeight w:val="584"/>
        </w:trPr>
        <w:tc>
          <w:tcPr>
            <w:tcW w:w="2117" w:type="dxa"/>
            <w:hideMark/>
          </w:tcPr>
          <w:p w14:paraId="2A0E1DF3" w14:textId="77777777" w:rsidR="00165265" w:rsidRPr="008547F3" w:rsidRDefault="00165265" w:rsidP="00165265">
            <w:pPr>
              <w:rPr>
                <w:rFonts w:ascii="Times New Roman" w:hAnsi="Times New Roman"/>
                <w:szCs w:val="22"/>
              </w:rPr>
            </w:pPr>
            <w:r w:rsidRPr="008547F3">
              <w:rPr>
                <w:rFonts w:ascii="Times New Roman" w:hAnsi="Times New Roman"/>
                <w:szCs w:val="22"/>
              </w:rPr>
              <w:t>Loss-based congestion control</w:t>
            </w:r>
          </w:p>
        </w:tc>
        <w:tc>
          <w:tcPr>
            <w:tcW w:w="1984" w:type="dxa"/>
            <w:hideMark/>
          </w:tcPr>
          <w:p w14:paraId="7A9FC41F" w14:textId="77777777" w:rsidR="00165265" w:rsidRPr="008547F3" w:rsidRDefault="00165265" w:rsidP="00165265">
            <w:pPr>
              <w:rPr>
                <w:rFonts w:ascii="Times New Roman" w:hAnsi="Times New Roman"/>
                <w:szCs w:val="22"/>
              </w:rPr>
            </w:pPr>
            <w:r w:rsidRPr="008547F3">
              <w:rPr>
                <w:rFonts w:ascii="Times New Roman" w:hAnsi="Times New Roman"/>
                <w:szCs w:val="22"/>
              </w:rPr>
              <w:t>CUBIC, NewReno</w:t>
            </w:r>
          </w:p>
        </w:tc>
        <w:tc>
          <w:tcPr>
            <w:tcW w:w="5528" w:type="dxa"/>
            <w:hideMark/>
          </w:tcPr>
          <w:p w14:paraId="5E33D916" w14:textId="32984CDE" w:rsidR="00165265" w:rsidRPr="008547F3" w:rsidRDefault="00165265" w:rsidP="00165265">
            <w:pPr>
              <w:rPr>
                <w:rFonts w:ascii="Times New Roman" w:hAnsi="Times New Roman"/>
                <w:szCs w:val="22"/>
              </w:rPr>
            </w:pPr>
            <w:r w:rsidRPr="008547F3">
              <w:rPr>
                <w:rFonts w:ascii="Times New Roman" w:hAnsi="Times New Roman"/>
                <w:szCs w:val="22"/>
              </w:rPr>
              <w:t>This algorithm</w:t>
            </w:r>
            <w:r w:rsidR="00A71D70" w:rsidRPr="008547F3">
              <w:rPr>
                <w:rFonts w:ascii="Times New Roman" w:hAnsi="Times New Roman" w:hint="eastAsia"/>
                <w:szCs w:val="22"/>
              </w:rPr>
              <w:t xml:space="preserve"> is at </w:t>
            </w:r>
            <w:r w:rsidR="004411A7" w:rsidRPr="008547F3">
              <w:rPr>
                <w:rFonts w:ascii="Times New Roman" w:hAnsi="Times New Roman" w:hint="eastAsia"/>
                <w:szCs w:val="22"/>
              </w:rPr>
              <w:t>transport</w:t>
            </w:r>
            <w:r w:rsidR="00A71D70" w:rsidRPr="008547F3">
              <w:rPr>
                <w:rFonts w:ascii="Times New Roman" w:hAnsi="Times New Roman" w:hint="eastAsia"/>
                <w:szCs w:val="22"/>
              </w:rPr>
              <w:t xml:space="preserve"> layer and</w:t>
            </w:r>
            <w:r w:rsidRPr="008547F3">
              <w:rPr>
                <w:rFonts w:ascii="Times New Roman" w:hAnsi="Times New Roman"/>
                <w:szCs w:val="22"/>
              </w:rPr>
              <w:t xml:space="preserve"> determines that network congestion is worsening as the number of packets discarded during data transmission increases and reduces the congestion window size, i.e., lowers throughput.</w:t>
            </w:r>
          </w:p>
        </w:tc>
      </w:tr>
      <w:tr w:rsidR="00165265" w:rsidRPr="008547F3" w14:paraId="661223CC" w14:textId="77777777" w:rsidTr="00BF102C">
        <w:trPr>
          <w:trHeight w:val="584"/>
        </w:trPr>
        <w:tc>
          <w:tcPr>
            <w:tcW w:w="2117" w:type="dxa"/>
            <w:hideMark/>
          </w:tcPr>
          <w:p w14:paraId="7F85D498" w14:textId="77777777" w:rsidR="00165265" w:rsidRPr="008547F3" w:rsidRDefault="00165265" w:rsidP="00165265">
            <w:pPr>
              <w:rPr>
                <w:rFonts w:ascii="Times New Roman" w:hAnsi="Times New Roman"/>
                <w:szCs w:val="22"/>
              </w:rPr>
            </w:pPr>
            <w:r w:rsidRPr="008547F3">
              <w:rPr>
                <w:rFonts w:ascii="Times New Roman" w:hAnsi="Times New Roman"/>
                <w:szCs w:val="22"/>
              </w:rPr>
              <w:t>Delay-based congestion control</w:t>
            </w:r>
          </w:p>
        </w:tc>
        <w:tc>
          <w:tcPr>
            <w:tcW w:w="1984" w:type="dxa"/>
            <w:hideMark/>
          </w:tcPr>
          <w:p w14:paraId="4C39B5B1" w14:textId="17C99C5E" w:rsidR="00165265" w:rsidRPr="008547F3" w:rsidRDefault="00165265" w:rsidP="00165265">
            <w:pPr>
              <w:rPr>
                <w:rFonts w:ascii="Times New Roman" w:hAnsi="Times New Roman"/>
                <w:szCs w:val="22"/>
              </w:rPr>
            </w:pPr>
            <w:r w:rsidRPr="008547F3">
              <w:rPr>
                <w:rFonts w:ascii="Times New Roman" w:hAnsi="Times New Roman"/>
                <w:szCs w:val="22"/>
              </w:rPr>
              <w:t>BBR,</w:t>
            </w:r>
            <w:r w:rsidR="008D5A68" w:rsidRPr="008547F3">
              <w:rPr>
                <w:rFonts w:ascii="Times New Roman" w:hAnsi="Times New Roman" w:hint="eastAsia"/>
                <w:szCs w:val="22"/>
              </w:rPr>
              <w:t xml:space="preserve"> </w:t>
            </w:r>
            <w:r w:rsidR="00821E2A" w:rsidRPr="008547F3">
              <w:rPr>
                <w:rFonts w:ascii="Times New Roman" w:hAnsi="Times New Roman" w:hint="eastAsia"/>
                <w:szCs w:val="22"/>
              </w:rPr>
              <w:t>TCP RACK</w:t>
            </w:r>
          </w:p>
        </w:tc>
        <w:tc>
          <w:tcPr>
            <w:tcW w:w="5528" w:type="dxa"/>
            <w:hideMark/>
          </w:tcPr>
          <w:p w14:paraId="5CFC257C" w14:textId="2C809313" w:rsidR="00165265" w:rsidRPr="008547F3" w:rsidRDefault="00165265" w:rsidP="00165265">
            <w:pPr>
              <w:rPr>
                <w:rFonts w:ascii="Times New Roman" w:hAnsi="Times New Roman"/>
                <w:szCs w:val="22"/>
              </w:rPr>
            </w:pPr>
            <w:r w:rsidRPr="008547F3">
              <w:rPr>
                <w:rFonts w:ascii="Times New Roman" w:hAnsi="Times New Roman"/>
                <w:szCs w:val="22"/>
              </w:rPr>
              <w:t xml:space="preserve">This algorithm </w:t>
            </w:r>
            <w:r w:rsidR="00A71D70" w:rsidRPr="008547F3">
              <w:rPr>
                <w:rFonts w:ascii="Times New Roman" w:hAnsi="Times New Roman" w:hint="eastAsia"/>
                <w:szCs w:val="22"/>
              </w:rPr>
              <w:t xml:space="preserve">is at </w:t>
            </w:r>
            <w:r w:rsidR="004411A7" w:rsidRPr="008547F3">
              <w:rPr>
                <w:rFonts w:ascii="Times New Roman" w:hAnsi="Times New Roman" w:hint="eastAsia"/>
                <w:szCs w:val="22"/>
              </w:rPr>
              <w:t>transport</w:t>
            </w:r>
            <w:r w:rsidR="00A71D70" w:rsidRPr="008547F3">
              <w:rPr>
                <w:rFonts w:ascii="Times New Roman" w:hAnsi="Times New Roman" w:hint="eastAsia"/>
                <w:szCs w:val="22"/>
              </w:rPr>
              <w:t xml:space="preserve"> layer</w:t>
            </w:r>
            <w:r w:rsidR="00A71D70" w:rsidRPr="008547F3">
              <w:rPr>
                <w:rFonts w:ascii="Times New Roman" w:hAnsi="Times New Roman"/>
                <w:szCs w:val="22"/>
              </w:rPr>
              <w:t xml:space="preserve"> </w:t>
            </w:r>
            <w:r w:rsidR="00A71D70" w:rsidRPr="008547F3">
              <w:rPr>
                <w:rFonts w:ascii="Times New Roman" w:hAnsi="Times New Roman" w:hint="eastAsia"/>
                <w:szCs w:val="22"/>
              </w:rPr>
              <w:t xml:space="preserve">and </w:t>
            </w:r>
            <w:r w:rsidRPr="008547F3">
              <w:rPr>
                <w:rFonts w:ascii="Times New Roman" w:hAnsi="Times New Roman"/>
                <w:szCs w:val="22"/>
              </w:rPr>
              <w:t>determines that network congestion is worsening when the amount of delay caused by packet transmission increases and reduces the congestion window size, i.e., lowers throughput.</w:t>
            </w:r>
          </w:p>
          <w:p w14:paraId="5036EC40" w14:textId="3A39100C" w:rsidR="00165265" w:rsidRPr="008547F3" w:rsidRDefault="00165265" w:rsidP="00165265">
            <w:pPr>
              <w:rPr>
                <w:rFonts w:ascii="Times New Roman" w:hAnsi="Times New Roman"/>
                <w:szCs w:val="22"/>
              </w:rPr>
            </w:pPr>
            <w:r w:rsidRPr="008547F3">
              <w:rPr>
                <w:rFonts w:ascii="Times New Roman" w:hAnsi="Times New Roman"/>
                <w:szCs w:val="22"/>
                <w:u w:val="single"/>
              </w:rPr>
              <w:t>BBR is a delay-based algorithm that is already used in the latest popular applications, e.g., YouTube</w:t>
            </w:r>
            <w:r w:rsidR="00B639E0" w:rsidRPr="008547F3">
              <w:rPr>
                <w:rFonts w:ascii="Times New Roman" w:hAnsi="Times New Roman" w:hint="eastAsia"/>
                <w:szCs w:val="22"/>
                <w:u w:val="single"/>
              </w:rPr>
              <w:t xml:space="preserve"> </w:t>
            </w:r>
            <w:r w:rsidR="00525FC9" w:rsidRPr="008547F3">
              <w:rPr>
                <w:rFonts w:ascii="Times New Roman" w:hAnsi="Times New Roman" w:hint="eastAsia"/>
                <w:szCs w:val="22"/>
                <w:u w:val="single"/>
              </w:rPr>
              <w:t>[1]</w:t>
            </w:r>
            <w:r w:rsidRPr="008547F3">
              <w:rPr>
                <w:rFonts w:ascii="Times New Roman" w:hAnsi="Times New Roman"/>
                <w:szCs w:val="22"/>
                <w:u w:val="single"/>
              </w:rPr>
              <w:t>, and expected to be used for more applications.</w:t>
            </w:r>
          </w:p>
        </w:tc>
      </w:tr>
      <w:tr w:rsidR="008D5A68" w:rsidRPr="008547F3" w14:paraId="0A858B73" w14:textId="77777777" w:rsidTr="00BF102C">
        <w:trPr>
          <w:cnfStyle w:val="000000100000" w:firstRow="0" w:lastRow="0" w:firstColumn="0" w:lastColumn="0" w:oddVBand="0" w:evenVBand="0" w:oddHBand="1" w:evenHBand="0" w:firstRowFirstColumn="0" w:firstRowLastColumn="0" w:lastRowFirstColumn="0" w:lastRowLastColumn="0"/>
          <w:trHeight w:val="584"/>
        </w:trPr>
        <w:tc>
          <w:tcPr>
            <w:tcW w:w="2117" w:type="dxa"/>
          </w:tcPr>
          <w:p w14:paraId="7C6CD0AB" w14:textId="3921B7CB" w:rsidR="008D5A68" w:rsidRPr="008547F3" w:rsidRDefault="008D5A68" w:rsidP="00165265">
            <w:pPr>
              <w:rPr>
                <w:rFonts w:ascii="Times New Roman" w:hAnsi="Times New Roman"/>
                <w:szCs w:val="22"/>
              </w:rPr>
            </w:pPr>
            <w:r w:rsidRPr="008547F3">
              <w:rPr>
                <w:rFonts w:ascii="Times New Roman" w:hAnsi="Times New Roman" w:hint="eastAsia"/>
                <w:szCs w:val="22"/>
              </w:rPr>
              <w:t>Derivative of delay-based congestion control</w:t>
            </w:r>
          </w:p>
        </w:tc>
        <w:tc>
          <w:tcPr>
            <w:tcW w:w="1984" w:type="dxa"/>
          </w:tcPr>
          <w:p w14:paraId="758E1E30" w14:textId="6455821F" w:rsidR="008D5A68" w:rsidRPr="008547F3" w:rsidRDefault="008D5A68" w:rsidP="00165265">
            <w:pPr>
              <w:rPr>
                <w:rFonts w:ascii="Times New Roman" w:hAnsi="Times New Roman"/>
                <w:szCs w:val="22"/>
              </w:rPr>
            </w:pPr>
            <w:r w:rsidRPr="008547F3">
              <w:rPr>
                <w:rFonts w:ascii="Times New Roman" w:hAnsi="Times New Roman" w:hint="eastAsia"/>
                <w:szCs w:val="22"/>
              </w:rPr>
              <w:t>L4S</w:t>
            </w:r>
            <w:r w:rsidR="00B639E0" w:rsidRPr="008547F3">
              <w:rPr>
                <w:rFonts w:ascii="Times New Roman" w:hAnsi="Times New Roman" w:hint="eastAsia"/>
                <w:szCs w:val="22"/>
              </w:rPr>
              <w:t xml:space="preserve"> </w:t>
            </w:r>
            <w:r w:rsidR="00525FC9" w:rsidRPr="008547F3">
              <w:rPr>
                <w:rFonts w:ascii="Times New Roman" w:hAnsi="Times New Roman" w:hint="eastAsia"/>
                <w:szCs w:val="22"/>
              </w:rPr>
              <w:t>[2][3]</w:t>
            </w:r>
          </w:p>
        </w:tc>
        <w:tc>
          <w:tcPr>
            <w:tcW w:w="5528" w:type="dxa"/>
          </w:tcPr>
          <w:p w14:paraId="2AEFD73B" w14:textId="77777777" w:rsidR="008D5A68" w:rsidRPr="008547F3" w:rsidRDefault="008D5A68" w:rsidP="00165265">
            <w:pPr>
              <w:rPr>
                <w:rFonts w:ascii="Times New Roman" w:hAnsi="Times New Roman"/>
                <w:szCs w:val="22"/>
              </w:rPr>
            </w:pPr>
            <w:r w:rsidRPr="008547F3">
              <w:rPr>
                <w:rFonts w:ascii="Times New Roman" w:hAnsi="Times New Roman"/>
                <w:szCs w:val="22"/>
              </w:rPr>
              <w:t>This algorithm estimates congestion between each node by calculating the proportion of ACKs received every RTT (Round-Trip Time) that are flagged with ECN (Explicit Congestion Notification).</w:t>
            </w:r>
          </w:p>
          <w:p w14:paraId="68291132" w14:textId="5AFB7F7F" w:rsidR="008D5A68" w:rsidRPr="008547F3" w:rsidRDefault="00216E6D" w:rsidP="00165265">
            <w:pPr>
              <w:rPr>
                <w:rFonts w:ascii="Times New Roman" w:hAnsi="Times New Roman"/>
                <w:szCs w:val="22"/>
                <w:u w:val="single"/>
              </w:rPr>
            </w:pPr>
            <w:r w:rsidRPr="008547F3">
              <w:rPr>
                <w:rFonts w:ascii="Times New Roman" w:hAnsi="Times New Roman"/>
                <w:szCs w:val="22"/>
                <w:u w:val="single"/>
              </w:rPr>
              <w:t>L4S is rapidly gaining adoption as a technology for enabling end-to-end ultra-low latency communication.</w:t>
            </w:r>
          </w:p>
        </w:tc>
      </w:tr>
    </w:tbl>
    <w:p w14:paraId="07B4F7C7" w14:textId="77777777" w:rsidR="00165265" w:rsidRPr="008547F3" w:rsidRDefault="00165265" w:rsidP="0078354F">
      <w:pPr>
        <w:rPr>
          <w:rFonts w:ascii="Times New Roman" w:hAnsi="Times New Roman"/>
          <w:szCs w:val="22"/>
        </w:rPr>
      </w:pPr>
    </w:p>
    <w:p w14:paraId="0E34593A" w14:textId="3C279DDB" w:rsidR="00BF102C" w:rsidRPr="008547F3" w:rsidRDefault="00BF102C" w:rsidP="00BF102C">
      <w:pPr>
        <w:rPr>
          <w:rFonts w:ascii="Times New Roman" w:hAnsi="Times New Roman"/>
          <w:szCs w:val="22"/>
        </w:rPr>
      </w:pPr>
      <w:r w:rsidRPr="008547F3">
        <w:rPr>
          <w:rFonts w:ascii="Times New Roman" w:hAnsi="Times New Roman"/>
          <w:szCs w:val="22"/>
        </w:rPr>
        <w:lastRenderedPageBreak/>
        <w:t xml:space="preserve">As shown in the table, there is a growing trend among servers providing today’s major applications to adopt delay-based rather than loss-based congestion control algorithms. Specifically, examples include the BBR algorithm, invented in 2016 and currently used by </w:t>
      </w:r>
      <w:r w:rsidRPr="008547F3">
        <w:rPr>
          <w:rFonts w:ascii="Times New Roman" w:hAnsi="Times New Roman" w:hint="eastAsia"/>
          <w:szCs w:val="22"/>
        </w:rPr>
        <w:t xml:space="preserve">heavy-traffic </w:t>
      </w:r>
      <w:r w:rsidRPr="008547F3">
        <w:rPr>
          <w:rFonts w:ascii="Times New Roman" w:hAnsi="Times New Roman"/>
          <w:szCs w:val="22"/>
        </w:rPr>
        <w:t>services like YouTube, and the L4S algorithm, which is rapidly gaining traction in mobile networks following the specification of its required technologies in 3GPP Release 18.</w:t>
      </w:r>
    </w:p>
    <w:p w14:paraId="5045B478" w14:textId="5FC0CAD7" w:rsidR="00B97FB1" w:rsidRPr="008547F3" w:rsidRDefault="00B97FB1" w:rsidP="00B97FB1">
      <w:pPr>
        <w:pStyle w:val="ObservationandProposal"/>
        <w:rPr>
          <w:rFonts w:ascii="Times New Roman" w:hAnsi="Times New Roman"/>
        </w:rPr>
      </w:pPr>
      <w:r w:rsidRPr="008547F3">
        <w:rPr>
          <w:rFonts w:ascii="Times New Roman" w:hAnsi="Times New Roman" w:hint="eastAsia"/>
        </w:rPr>
        <w:t xml:space="preserve">Observation </w:t>
      </w:r>
      <w:r w:rsidR="007B6274" w:rsidRPr="008547F3">
        <w:rPr>
          <w:rFonts w:ascii="Times New Roman" w:hAnsi="Times New Roman" w:hint="eastAsia"/>
        </w:rPr>
        <w:t>4</w:t>
      </w:r>
      <w:r w:rsidRPr="008547F3">
        <w:rPr>
          <w:rFonts w:ascii="Times New Roman" w:hAnsi="Times New Roman" w:hint="eastAsia"/>
        </w:rPr>
        <w:t>.</w:t>
      </w:r>
      <w:r w:rsidRPr="008547F3">
        <w:rPr>
          <w:rFonts w:ascii="Times New Roman" w:hAnsi="Times New Roman"/>
        </w:rPr>
        <w:tab/>
      </w:r>
      <w:r w:rsidRPr="008547F3">
        <w:rPr>
          <w:rFonts w:ascii="Times New Roman" w:hAnsi="Times New Roman" w:hint="eastAsia"/>
        </w:rPr>
        <w:t>Although</w:t>
      </w:r>
      <w:r w:rsidRPr="008547F3">
        <w:rPr>
          <w:rFonts w:ascii="Times New Roman" w:hAnsi="Times New Roman"/>
        </w:rPr>
        <w:t xml:space="preserve"> NR was standardized during the dominance of loss-based congestion control, application servers are now increasingly adopting delay-based algorithms like BBR and L4S.</w:t>
      </w:r>
    </w:p>
    <w:p w14:paraId="783BA820" w14:textId="67F6ED55" w:rsidR="00785C94" w:rsidRPr="008547F3" w:rsidRDefault="00785C94" w:rsidP="00BF102C">
      <w:pPr>
        <w:rPr>
          <w:rFonts w:ascii="Times New Roman" w:hAnsi="Times New Roman"/>
          <w:szCs w:val="22"/>
          <w:u w:val="single"/>
        </w:rPr>
      </w:pPr>
      <w:r w:rsidRPr="008547F3">
        <w:rPr>
          <w:rFonts w:ascii="Times New Roman" w:hAnsi="Times New Roman"/>
          <w:szCs w:val="22"/>
          <w:u w:val="single"/>
        </w:rPr>
        <w:t>In delay-based congestion control algorithms, packet loss over the air interface does not lead to a reduction in throughput</w:t>
      </w:r>
      <w:r w:rsidR="00B97FB1" w:rsidRPr="008547F3">
        <w:rPr>
          <w:rFonts w:ascii="Times New Roman" w:hAnsi="Times New Roman" w:hint="eastAsia"/>
          <w:szCs w:val="22"/>
          <w:u w:val="single"/>
        </w:rPr>
        <w:t>, so it may not have to ensure loss-less delivery by utilizing both ARQ and HARQ</w:t>
      </w:r>
      <w:r w:rsidRPr="008547F3">
        <w:rPr>
          <w:rFonts w:ascii="Times New Roman" w:hAnsi="Times New Roman"/>
          <w:szCs w:val="22"/>
          <w:u w:val="single"/>
        </w:rPr>
        <w:t>. Instead, congestion is detected based on transmission delays,</w:t>
      </w:r>
      <w:r w:rsidRPr="008547F3">
        <w:rPr>
          <w:rFonts w:ascii="Times New Roman" w:hAnsi="Times New Roman" w:hint="eastAsia"/>
          <w:szCs w:val="22"/>
          <w:u w:val="single"/>
        </w:rPr>
        <w:t xml:space="preserve"> thus</w:t>
      </w:r>
      <w:r w:rsidRPr="008547F3">
        <w:rPr>
          <w:rFonts w:ascii="Times New Roman" w:hAnsi="Times New Roman"/>
          <w:szCs w:val="22"/>
          <w:u w:val="single"/>
        </w:rPr>
        <w:t xml:space="preserve"> </w:t>
      </w:r>
      <w:r w:rsidRPr="008547F3">
        <w:rPr>
          <w:rFonts w:ascii="Times New Roman" w:hAnsi="Times New Roman" w:hint="eastAsia"/>
          <w:szCs w:val="22"/>
          <w:u w:val="single"/>
        </w:rPr>
        <w:t xml:space="preserve">it may be preferable to </w:t>
      </w:r>
      <w:r w:rsidRPr="008547F3">
        <w:rPr>
          <w:rFonts w:ascii="Times New Roman" w:hAnsi="Times New Roman"/>
          <w:szCs w:val="22"/>
          <w:u w:val="single"/>
        </w:rPr>
        <w:t xml:space="preserve">reduce delay </w:t>
      </w:r>
      <w:r w:rsidR="00486D8F" w:rsidRPr="008547F3">
        <w:rPr>
          <w:rFonts w:ascii="Times New Roman" w:hAnsi="Times New Roman"/>
          <w:szCs w:val="22"/>
          <w:u w:val="single"/>
        </w:rPr>
        <w:t>jitters</w:t>
      </w:r>
      <w:r w:rsidRPr="008547F3">
        <w:rPr>
          <w:rFonts w:ascii="Times New Roman" w:hAnsi="Times New Roman"/>
          <w:szCs w:val="22"/>
          <w:u w:val="single"/>
        </w:rPr>
        <w:t xml:space="preserve"> in the air interface.</w:t>
      </w:r>
    </w:p>
    <w:p w14:paraId="6DFF2C80" w14:textId="5ED92210" w:rsidR="004411A7" w:rsidRPr="008547F3" w:rsidRDefault="00785C94" w:rsidP="00BF102C">
      <w:pPr>
        <w:rPr>
          <w:rFonts w:ascii="Times New Roman" w:hAnsi="Times New Roman"/>
          <w:szCs w:val="22"/>
        </w:rPr>
      </w:pPr>
      <w:r w:rsidRPr="008547F3">
        <w:rPr>
          <w:rFonts w:ascii="Times New Roman" w:hAnsi="Times New Roman"/>
          <w:szCs w:val="22"/>
        </w:rPr>
        <w:t>Therefore, Layer 2 optimizations may be possible</w:t>
      </w:r>
      <w:r w:rsidRPr="008547F3">
        <w:rPr>
          <w:rFonts w:ascii="Times New Roman" w:hAnsi="Times New Roman" w:hint="eastAsia"/>
          <w:szCs w:val="22"/>
        </w:rPr>
        <w:t xml:space="preserve">, </w:t>
      </w:r>
      <w:r w:rsidRPr="008547F3">
        <w:rPr>
          <w:rFonts w:ascii="Times New Roman" w:hAnsi="Times New Roman"/>
          <w:szCs w:val="22"/>
        </w:rPr>
        <w:t>such as disabling ARQ retransmission functions in the RLC layer, which could otherwise contribute to delay jitter</w:t>
      </w:r>
      <w:r w:rsidRPr="008547F3">
        <w:rPr>
          <w:rFonts w:ascii="Times New Roman" w:hAnsi="Times New Roman" w:hint="eastAsia"/>
          <w:szCs w:val="22"/>
        </w:rPr>
        <w:t xml:space="preserve"> as already </w:t>
      </w:r>
      <w:r w:rsidR="008F37AE" w:rsidRPr="008547F3">
        <w:rPr>
          <w:rFonts w:ascii="Times New Roman" w:hAnsi="Times New Roman"/>
          <w:szCs w:val="22"/>
        </w:rPr>
        <w:t>mentioned</w:t>
      </w:r>
      <w:r w:rsidRPr="008547F3">
        <w:rPr>
          <w:rFonts w:ascii="Times New Roman" w:hAnsi="Times New Roman" w:hint="eastAsia"/>
          <w:szCs w:val="22"/>
        </w:rPr>
        <w:t xml:space="preserve"> in section 2.3 </w:t>
      </w:r>
      <w:r w:rsidRPr="008547F3">
        <w:rPr>
          <w:rFonts w:ascii="Times New Roman" w:hAnsi="Times New Roman"/>
          <w:szCs w:val="22"/>
        </w:rPr>
        <w:t>when using delay-based congestion control algorithms.</w:t>
      </w:r>
    </w:p>
    <w:p w14:paraId="0062A8D9" w14:textId="1CC750E8" w:rsidR="00785C94" w:rsidRPr="008547F3" w:rsidRDefault="004411A7" w:rsidP="00BF102C">
      <w:pPr>
        <w:rPr>
          <w:rFonts w:ascii="Times New Roman" w:hAnsi="Times New Roman"/>
          <w:szCs w:val="22"/>
        </w:rPr>
      </w:pPr>
      <w:r w:rsidRPr="008547F3">
        <w:rPr>
          <w:rFonts w:ascii="Times New Roman" w:hAnsi="Times New Roman" w:hint="eastAsia"/>
          <w:szCs w:val="22"/>
        </w:rPr>
        <w:t>W</w:t>
      </w:r>
      <w:r w:rsidRPr="008547F3">
        <w:rPr>
          <w:rFonts w:ascii="Times New Roman" w:hAnsi="Times New Roman"/>
          <w:szCs w:val="22"/>
        </w:rPr>
        <w:t>e believe that th</w:t>
      </w:r>
      <w:r w:rsidRPr="008547F3">
        <w:rPr>
          <w:rFonts w:ascii="Times New Roman" w:hAnsi="Times New Roman" w:hint="eastAsia"/>
          <w:szCs w:val="22"/>
        </w:rPr>
        <w:t>ese</w:t>
      </w:r>
      <w:r w:rsidRPr="008547F3">
        <w:rPr>
          <w:rFonts w:ascii="Times New Roman" w:hAnsi="Times New Roman"/>
          <w:szCs w:val="22"/>
        </w:rPr>
        <w:t xml:space="preserve"> </w:t>
      </w:r>
      <w:r w:rsidRPr="008547F3">
        <w:rPr>
          <w:rFonts w:ascii="Times New Roman" w:hAnsi="Times New Roman" w:hint="eastAsia"/>
          <w:szCs w:val="22"/>
        </w:rPr>
        <w:t xml:space="preserve">optimized </w:t>
      </w:r>
      <w:r w:rsidRPr="008547F3">
        <w:rPr>
          <w:rFonts w:ascii="Times New Roman" w:hAnsi="Times New Roman"/>
          <w:szCs w:val="22"/>
        </w:rPr>
        <w:t xml:space="preserve">Layer 2 </w:t>
      </w:r>
      <w:r w:rsidRPr="008547F3">
        <w:rPr>
          <w:rFonts w:ascii="Times New Roman" w:hAnsi="Times New Roman" w:hint="eastAsia"/>
          <w:szCs w:val="22"/>
        </w:rPr>
        <w:t xml:space="preserve">functions </w:t>
      </w:r>
      <w:r w:rsidRPr="008547F3">
        <w:rPr>
          <w:rFonts w:ascii="Times New Roman" w:hAnsi="Times New Roman"/>
          <w:szCs w:val="22"/>
        </w:rPr>
        <w:t>must be configurable by the base station. The reason is to ensure operational flexibility. Operators have the freedom to build a distributed network by deploying CDNs (Content Distribution Networks) near specific base stations. If any of the deployed CDNs adopt a delay-based congestion control algorithm, the corresponding base station should be able to configure its Layer 2 functions accordingly.</w:t>
      </w:r>
      <w:r w:rsidRPr="008547F3">
        <w:rPr>
          <w:rFonts w:ascii="Times New Roman" w:hAnsi="Times New Roman" w:hint="eastAsia"/>
          <w:szCs w:val="22"/>
        </w:rPr>
        <w:t xml:space="preserve"> </w:t>
      </w:r>
    </w:p>
    <w:p w14:paraId="119F5519" w14:textId="2B6F9DAE" w:rsidR="00B97FB1" w:rsidRPr="008547F3" w:rsidRDefault="00B97FB1" w:rsidP="00B97FB1">
      <w:pPr>
        <w:pStyle w:val="ObservationandProposal"/>
        <w:rPr>
          <w:rFonts w:ascii="Times New Roman" w:hAnsi="Times New Roman"/>
        </w:rPr>
      </w:pPr>
      <w:r w:rsidRPr="008547F3">
        <w:rPr>
          <w:rFonts w:ascii="Times New Roman" w:hAnsi="Times New Roman" w:hint="eastAsia"/>
        </w:rPr>
        <w:t xml:space="preserve">Observation </w:t>
      </w:r>
      <w:r w:rsidR="007B6274" w:rsidRPr="008547F3">
        <w:rPr>
          <w:rFonts w:ascii="Times New Roman" w:hAnsi="Times New Roman" w:hint="eastAsia"/>
        </w:rPr>
        <w:t>5</w:t>
      </w:r>
      <w:r w:rsidRPr="008547F3">
        <w:rPr>
          <w:rFonts w:ascii="Times New Roman" w:hAnsi="Times New Roman" w:hint="eastAsia"/>
        </w:rPr>
        <w:t>.</w:t>
      </w:r>
      <w:r w:rsidRPr="008547F3">
        <w:rPr>
          <w:rFonts w:ascii="Times New Roman" w:hAnsi="Times New Roman"/>
        </w:rPr>
        <w:tab/>
        <w:t xml:space="preserve">Unlike loss-based algorithms, delay-based congestion control favors reducing delay </w:t>
      </w:r>
      <w:r w:rsidR="008F37AE" w:rsidRPr="008547F3">
        <w:rPr>
          <w:rFonts w:ascii="Times New Roman" w:hAnsi="Times New Roman"/>
        </w:rPr>
        <w:t>jitters</w:t>
      </w:r>
      <w:r w:rsidRPr="008547F3">
        <w:rPr>
          <w:rFonts w:ascii="Times New Roman" w:hAnsi="Times New Roman"/>
        </w:rPr>
        <w:t xml:space="preserve"> over ensuring lossless transmission on the air interface.</w:t>
      </w:r>
    </w:p>
    <w:p w14:paraId="1A54C308" w14:textId="41E0FA7C" w:rsidR="0078354F" w:rsidRPr="008547F3" w:rsidRDefault="0078354F" w:rsidP="0078354F">
      <w:pPr>
        <w:pStyle w:val="ObservationandProposal"/>
        <w:rPr>
          <w:rFonts w:ascii="Times New Roman" w:hAnsi="Times New Roman"/>
        </w:rPr>
      </w:pPr>
      <w:r w:rsidRPr="008547F3">
        <w:rPr>
          <w:rFonts w:ascii="Times New Roman" w:hAnsi="Times New Roman" w:hint="eastAsia"/>
        </w:rPr>
        <w:t xml:space="preserve">Proposal </w:t>
      </w:r>
      <w:r w:rsidR="007B6274" w:rsidRPr="008547F3">
        <w:rPr>
          <w:rFonts w:ascii="Times New Roman" w:hAnsi="Times New Roman" w:hint="eastAsia"/>
        </w:rPr>
        <w:t>5</w:t>
      </w:r>
      <w:r w:rsidRPr="008547F3">
        <w:rPr>
          <w:rFonts w:ascii="Times New Roman" w:hAnsi="Times New Roman" w:hint="eastAsia"/>
        </w:rPr>
        <w:t>.</w:t>
      </w:r>
      <w:r w:rsidRPr="008547F3">
        <w:rPr>
          <w:rFonts w:ascii="Times New Roman" w:hAnsi="Times New Roman"/>
        </w:rPr>
        <w:tab/>
      </w:r>
      <w:r w:rsidRPr="008547F3">
        <w:rPr>
          <w:rFonts w:ascii="Times New Roman" w:hAnsi="Times New Roman" w:hint="eastAsia"/>
        </w:rPr>
        <w:t xml:space="preserve">RAN2 </w:t>
      </w:r>
      <w:r w:rsidR="00C03CB2" w:rsidRPr="008547F3">
        <w:rPr>
          <w:rFonts w:ascii="Times New Roman" w:hAnsi="Times New Roman" w:hint="eastAsia"/>
        </w:rPr>
        <w:t>studies</w:t>
      </w:r>
      <w:r w:rsidRPr="008547F3">
        <w:rPr>
          <w:rFonts w:ascii="Times New Roman" w:hAnsi="Times New Roman" w:hint="eastAsia"/>
        </w:rPr>
        <w:t xml:space="preserve"> introduc</w:t>
      </w:r>
      <w:r w:rsidR="00C03CB2" w:rsidRPr="008547F3">
        <w:rPr>
          <w:rFonts w:ascii="Times New Roman" w:hAnsi="Times New Roman" w:hint="eastAsia"/>
        </w:rPr>
        <w:t>ing</w:t>
      </w:r>
      <w:r w:rsidRPr="008547F3">
        <w:rPr>
          <w:rFonts w:ascii="Times New Roman" w:hAnsi="Times New Roman" w:hint="eastAsia"/>
        </w:rPr>
        <w:t xml:space="preserve"> </w:t>
      </w:r>
      <w:r w:rsidR="004411A7" w:rsidRPr="008547F3">
        <w:rPr>
          <w:rFonts w:ascii="Times New Roman" w:hAnsi="Times New Roman" w:hint="eastAsia"/>
        </w:rPr>
        <w:t xml:space="preserve">configuration by the base station of </w:t>
      </w:r>
      <w:r w:rsidRPr="008547F3">
        <w:rPr>
          <w:rFonts w:ascii="Times New Roman" w:hAnsi="Times New Roman" w:hint="eastAsia"/>
        </w:rPr>
        <w:t xml:space="preserve">flexible Layer 2 functions </w:t>
      </w:r>
      <w:r w:rsidR="00A6154A" w:rsidRPr="008547F3">
        <w:rPr>
          <w:rFonts w:ascii="Times New Roman" w:hAnsi="Times New Roman" w:hint="eastAsia"/>
        </w:rPr>
        <w:t xml:space="preserve">to reduce delay </w:t>
      </w:r>
      <w:r w:rsidR="00486D8F" w:rsidRPr="008547F3">
        <w:rPr>
          <w:rFonts w:ascii="Times New Roman" w:hAnsi="Times New Roman"/>
        </w:rPr>
        <w:t>jitters</w:t>
      </w:r>
      <w:r w:rsidR="00A6154A" w:rsidRPr="008547F3">
        <w:rPr>
          <w:rFonts w:ascii="Times New Roman" w:hAnsi="Times New Roman" w:hint="eastAsia"/>
        </w:rPr>
        <w:t xml:space="preserve"> in AS interface </w:t>
      </w:r>
      <w:r w:rsidRPr="008547F3">
        <w:rPr>
          <w:rFonts w:ascii="Times New Roman" w:hAnsi="Times New Roman" w:hint="eastAsia"/>
        </w:rPr>
        <w:t xml:space="preserve">considering </w:t>
      </w:r>
      <w:r w:rsidR="00A6154A" w:rsidRPr="008547F3">
        <w:rPr>
          <w:rFonts w:ascii="Times New Roman" w:hAnsi="Times New Roman" w:hint="eastAsia"/>
        </w:rPr>
        <w:t xml:space="preserve">growing share of delay-based </w:t>
      </w:r>
      <w:r w:rsidR="00B97FB1" w:rsidRPr="008547F3">
        <w:rPr>
          <w:rFonts w:ascii="Times New Roman" w:hAnsi="Times New Roman" w:hint="eastAsia"/>
        </w:rPr>
        <w:t>congestion control algorithm in</w:t>
      </w:r>
      <w:r w:rsidRPr="008547F3">
        <w:rPr>
          <w:rFonts w:ascii="Times New Roman" w:hAnsi="Times New Roman" w:hint="eastAsia"/>
        </w:rPr>
        <w:t xml:space="preserve"> </w:t>
      </w:r>
      <w:r w:rsidR="004411A7" w:rsidRPr="008547F3">
        <w:rPr>
          <w:rFonts w:ascii="Times New Roman" w:hAnsi="Times New Roman" w:hint="eastAsia"/>
        </w:rPr>
        <w:t>transport</w:t>
      </w:r>
      <w:r w:rsidRPr="008547F3">
        <w:rPr>
          <w:rFonts w:ascii="Times New Roman" w:hAnsi="Times New Roman" w:hint="eastAsia"/>
        </w:rPr>
        <w:t xml:space="preserve"> layer.</w:t>
      </w:r>
    </w:p>
    <w:p w14:paraId="09C369FD" w14:textId="77777777" w:rsidR="00B9326C" w:rsidRPr="008547F3" w:rsidRDefault="00B9326C" w:rsidP="007E2FC8">
      <w:pPr>
        <w:rPr>
          <w:rFonts w:ascii="Times New Roman" w:hAnsi="Times New Roman"/>
          <w:szCs w:val="22"/>
        </w:rPr>
      </w:pPr>
    </w:p>
    <w:p w14:paraId="472F6569" w14:textId="26BFDBC5" w:rsidR="002B63D3" w:rsidRPr="008547F3" w:rsidRDefault="002B63D3">
      <w:pPr>
        <w:spacing w:after="0"/>
        <w:rPr>
          <w:rFonts w:ascii="Times New Roman" w:hAnsi="Times New Roman"/>
          <w:szCs w:val="22"/>
        </w:rPr>
      </w:pPr>
      <w:r w:rsidRPr="008547F3">
        <w:rPr>
          <w:rFonts w:ascii="Times New Roman" w:hAnsi="Times New Roman"/>
          <w:szCs w:val="22"/>
        </w:rPr>
        <w:br w:type="page"/>
      </w:r>
    </w:p>
    <w:p w14:paraId="56E25677" w14:textId="6D3BF8E6" w:rsidR="007E2FC8" w:rsidRPr="008547F3" w:rsidRDefault="002B63D3" w:rsidP="00B9326C">
      <w:pPr>
        <w:pStyle w:val="2"/>
        <w:numPr>
          <w:ilvl w:val="0"/>
          <w:numId w:val="2"/>
        </w:numPr>
        <w:rPr>
          <w:rFonts w:ascii="Times New Roman" w:hAnsi="Times New Roman"/>
        </w:rPr>
      </w:pPr>
      <w:r w:rsidRPr="008547F3">
        <w:rPr>
          <w:rFonts w:ascii="Times New Roman" w:hAnsi="Times New Roman" w:hint="eastAsia"/>
        </w:rPr>
        <w:lastRenderedPageBreak/>
        <w:t>Conclusions</w:t>
      </w:r>
    </w:p>
    <w:p w14:paraId="3204C9B3" w14:textId="4F625B58" w:rsidR="00F83FF0" w:rsidRPr="008547F3" w:rsidRDefault="00F83FF0" w:rsidP="00F83FF0">
      <w:pPr>
        <w:rPr>
          <w:rFonts w:ascii="Times New Roman" w:hAnsi="Times New Roman"/>
          <w:b/>
          <w:bCs/>
          <w:u w:val="single"/>
        </w:rPr>
      </w:pPr>
      <w:r w:rsidRPr="008547F3">
        <w:rPr>
          <w:rFonts w:ascii="Times New Roman" w:hAnsi="Times New Roman" w:hint="eastAsia"/>
          <w:b/>
          <w:bCs/>
          <w:u w:val="single"/>
        </w:rPr>
        <w:t>2.1. Considerations of NR layer 2 functions</w:t>
      </w:r>
    </w:p>
    <w:p w14:paraId="0238F7CE" w14:textId="69886E85" w:rsidR="00173696" w:rsidRPr="008547F3" w:rsidRDefault="00173696" w:rsidP="00173696">
      <w:pPr>
        <w:pStyle w:val="ObservationandProposal"/>
        <w:rPr>
          <w:rFonts w:ascii="Times New Roman" w:hAnsi="Times New Roman"/>
        </w:rPr>
      </w:pPr>
      <w:r w:rsidRPr="008547F3">
        <w:rPr>
          <w:rFonts w:ascii="Times New Roman" w:hAnsi="Times New Roman" w:hint="eastAsia"/>
        </w:rPr>
        <w:t>Observation 1.</w:t>
      </w:r>
      <w:r w:rsidRPr="008547F3">
        <w:rPr>
          <w:rFonts w:ascii="Times New Roman" w:hAnsi="Times New Roman"/>
        </w:rPr>
        <w:tab/>
        <w:t xml:space="preserve">As a </w:t>
      </w:r>
      <w:r w:rsidRPr="008547F3">
        <w:rPr>
          <w:rFonts w:ascii="Times New Roman" w:hAnsi="Times New Roman" w:hint="eastAsia"/>
        </w:rPr>
        <w:t>first step</w:t>
      </w:r>
      <w:r w:rsidRPr="008547F3">
        <w:rPr>
          <w:rFonts w:ascii="Times New Roman" w:hAnsi="Times New Roman"/>
        </w:rPr>
        <w:t xml:space="preserve"> for discussing the 6GR User Plane architecture from scratch, it is appropriate to evaluate the necessity of the Layer 2 functions defined in the NR User Plane.</w:t>
      </w:r>
    </w:p>
    <w:p w14:paraId="05AB3EE4" w14:textId="77777777" w:rsidR="00173696" w:rsidRPr="008547F3" w:rsidRDefault="00173696" w:rsidP="00173696">
      <w:pPr>
        <w:pStyle w:val="ObservationandProposal"/>
        <w:rPr>
          <w:rFonts w:ascii="Times New Roman" w:hAnsi="Times New Roman"/>
        </w:rPr>
      </w:pPr>
      <w:r w:rsidRPr="008547F3">
        <w:rPr>
          <w:rFonts w:ascii="Times New Roman" w:hAnsi="Times New Roman"/>
        </w:rPr>
        <w:t xml:space="preserve">Proposal </w:t>
      </w:r>
      <w:r w:rsidRPr="008547F3">
        <w:rPr>
          <w:rFonts w:ascii="Times New Roman" w:hAnsi="Times New Roman" w:hint="eastAsia"/>
        </w:rPr>
        <w:t>1</w:t>
      </w:r>
      <w:r w:rsidRPr="008547F3">
        <w:rPr>
          <w:rFonts w:ascii="Times New Roman" w:hAnsi="Times New Roman"/>
        </w:rPr>
        <w:t>.</w:t>
      </w:r>
      <w:r w:rsidRPr="008547F3">
        <w:rPr>
          <w:rFonts w:ascii="Times New Roman" w:hAnsi="Times New Roman"/>
        </w:rPr>
        <w:tab/>
      </w:r>
      <w:r w:rsidRPr="008547F3">
        <w:rPr>
          <w:rFonts w:ascii="Times New Roman" w:hAnsi="Times New Roman" w:hint="eastAsia"/>
        </w:rPr>
        <w:t>6G</w:t>
      </w:r>
      <w:r w:rsidRPr="008547F3">
        <w:rPr>
          <w:rFonts w:ascii="Times New Roman" w:hAnsi="Times New Roman"/>
        </w:rPr>
        <w:t xml:space="preserve"> Layer 2 support</w:t>
      </w:r>
      <w:r w:rsidRPr="008547F3">
        <w:rPr>
          <w:rFonts w:ascii="Times New Roman" w:hAnsi="Times New Roman" w:hint="eastAsia"/>
        </w:rPr>
        <w:t>s</w:t>
      </w:r>
      <w:r w:rsidRPr="008547F3">
        <w:rPr>
          <w:rFonts w:ascii="Times New Roman" w:hAnsi="Times New Roman"/>
        </w:rPr>
        <w:t xml:space="preserve"> the following functions, using NR as a baseline and applying modifications or optimizations as needed: header compression</w:t>
      </w:r>
      <w:r w:rsidRPr="008547F3">
        <w:rPr>
          <w:rFonts w:ascii="Times New Roman" w:hAnsi="Times New Roman" w:hint="eastAsia"/>
        </w:rPr>
        <w:t xml:space="preserve"> (ROHC and UDC)</w:t>
      </w:r>
      <w:r w:rsidRPr="008547F3">
        <w:rPr>
          <w:rFonts w:ascii="Times New Roman" w:hAnsi="Times New Roman"/>
        </w:rPr>
        <w:t xml:space="preserve">, security protection for UP/CP data, in-sequence delivery, discarding of outdated </w:t>
      </w:r>
      <w:r w:rsidRPr="008547F3">
        <w:rPr>
          <w:rFonts w:ascii="Times New Roman" w:hAnsi="Times New Roman" w:hint="eastAsia"/>
        </w:rPr>
        <w:t>data</w:t>
      </w:r>
      <w:r w:rsidRPr="008547F3">
        <w:rPr>
          <w:rFonts w:ascii="Times New Roman" w:hAnsi="Times New Roman"/>
        </w:rPr>
        <w:t>, ARQ, (re)segmentation, multiplexing, HARQ</w:t>
      </w:r>
      <w:r w:rsidRPr="008547F3">
        <w:rPr>
          <w:rFonts w:ascii="Times New Roman" w:hAnsi="Times New Roman" w:hint="eastAsia"/>
        </w:rPr>
        <w:t xml:space="preserve"> and MAC CE</w:t>
      </w:r>
      <w:r w:rsidRPr="008547F3">
        <w:rPr>
          <w:rFonts w:ascii="Times New Roman" w:hAnsi="Times New Roman"/>
        </w:rPr>
        <w:t>.</w:t>
      </w:r>
    </w:p>
    <w:p w14:paraId="113EA22B" w14:textId="53FC17F8" w:rsidR="00173696" w:rsidRPr="008547F3" w:rsidRDefault="00173696" w:rsidP="00173696">
      <w:pPr>
        <w:pStyle w:val="ObservationandProposal"/>
        <w:rPr>
          <w:rFonts w:ascii="Times New Roman" w:hAnsi="Times New Roman"/>
        </w:rPr>
      </w:pPr>
      <w:r w:rsidRPr="008547F3">
        <w:rPr>
          <w:rFonts w:ascii="Times New Roman" w:hAnsi="Times New Roman"/>
        </w:rPr>
        <w:t xml:space="preserve">Proposal </w:t>
      </w:r>
      <w:r w:rsidRPr="008547F3">
        <w:rPr>
          <w:rFonts w:ascii="Times New Roman" w:hAnsi="Times New Roman" w:hint="eastAsia"/>
        </w:rPr>
        <w:t>2</w:t>
      </w:r>
      <w:r w:rsidRPr="008547F3">
        <w:rPr>
          <w:rFonts w:ascii="Times New Roman" w:hAnsi="Times New Roman"/>
        </w:rPr>
        <w:t>.</w:t>
      </w:r>
      <w:r w:rsidRPr="008547F3">
        <w:rPr>
          <w:rFonts w:ascii="Times New Roman" w:hAnsi="Times New Roman"/>
        </w:rPr>
        <w:tab/>
      </w:r>
      <w:r w:rsidR="00C03CB2" w:rsidRPr="008547F3">
        <w:rPr>
          <w:rFonts w:ascii="Times New Roman" w:hAnsi="Times New Roman"/>
        </w:rPr>
        <w:t>RAN2 studies</w:t>
      </w:r>
      <w:r w:rsidRPr="008547F3">
        <w:rPr>
          <w:rFonts w:ascii="Times New Roman" w:hAnsi="Times New Roman"/>
        </w:rPr>
        <w:t xml:space="preserve"> which sublayer </w:t>
      </w:r>
      <w:r w:rsidR="008F37AE" w:rsidRPr="008547F3">
        <w:rPr>
          <w:rFonts w:ascii="Times New Roman" w:hAnsi="Times New Roman"/>
        </w:rPr>
        <w:t>supports</w:t>
      </w:r>
      <w:r w:rsidRPr="008547F3">
        <w:rPr>
          <w:rFonts w:ascii="Times New Roman" w:hAnsi="Times New Roman"/>
        </w:rPr>
        <w:t xml:space="preserve"> each legacy function and order of the functions to be processed in Layer 2.</w:t>
      </w:r>
    </w:p>
    <w:p w14:paraId="2AAF88B9" w14:textId="55466B84" w:rsidR="00F83FF0" w:rsidRPr="008547F3" w:rsidRDefault="00F83FF0" w:rsidP="00F83FF0">
      <w:pPr>
        <w:rPr>
          <w:rFonts w:ascii="Times New Roman" w:hAnsi="Times New Roman"/>
          <w:b/>
          <w:bCs/>
          <w:u w:val="single"/>
        </w:rPr>
      </w:pPr>
      <w:r w:rsidRPr="008547F3">
        <w:rPr>
          <w:rFonts w:ascii="Times New Roman" w:hAnsi="Times New Roman" w:hint="eastAsia"/>
          <w:b/>
          <w:bCs/>
          <w:u w:val="single"/>
        </w:rPr>
        <w:t>2.2. SDAP layer</w:t>
      </w:r>
    </w:p>
    <w:p w14:paraId="6EC8AE10" w14:textId="77777777" w:rsidR="00173696" w:rsidRPr="008547F3" w:rsidRDefault="00173696" w:rsidP="00173696">
      <w:pPr>
        <w:pStyle w:val="ObservationandProposal"/>
        <w:rPr>
          <w:rFonts w:ascii="Times New Roman" w:hAnsi="Times New Roman"/>
        </w:rPr>
      </w:pPr>
      <w:r w:rsidRPr="008547F3">
        <w:rPr>
          <w:rFonts w:ascii="Times New Roman" w:hAnsi="Times New Roman" w:hint="eastAsia"/>
        </w:rPr>
        <w:t>Observation 2.</w:t>
      </w:r>
      <w:r w:rsidRPr="008547F3">
        <w:rPr>
          <w:rFonts w:ascii="Times New Roman" w:hAnsi="Times New Roman"/>
        </w:rPr>
        <w:tab/>
        <w:t>The SDAP layer in NR requires operational effort to ensure proper data forwarding during handover and does not guarantee in-order delivery when QoS flow remapping occurs.</w:t>
      </w:r>
    </w:p>
    <w:p w14:paraId="2A918816" w14:textId="6A64C9D5" w:rsidR="00173696" w:rsidRPr="008547F3" w:rsidRDefault="00173696" w:rsidP="00173696">
      <w:pPr>
        <w:pStyle w:val="ObservationandProposal"/>
        <w:rPr>
          <w:rFonts w:ascii="Times New Roman" w:hAnsi="Times New Roman"/>
        </w:rPr>
      </w:pPr>
      <w:r w:rsidRPr="008547F3">
        <w:rPr>
          <w:rFonts w:ascii="Times New Roman" w:hAnsi="Times New Roman" w:hint="eastAsia"/>
        </w:rPr>
        <w:t>Proposal 3.</w:t>
      </w:r>
      <w:r w:rsidRPr="008547F3">
        <w:rPr>
          <w:rFonts w:ascii="Times New Roman" w:hAnsi="Times New Roman"/>
        </w:rPr>
        <w:tab/>
      </w:r>
      <w:r w:rsidR="00C03CB2" w:rsidRPr="008547F3">
        <w:rPr>
          <w:rFonts w:ascii="Times New Roman" w:hAnsi="Times New Roman" w:hint="eastAsia"/>
        </w:rPr>
        <w:t>RAN2 studies</w:t>
      </w:r>
      <w:r w:rsidRPr="008547F3">
        <w:rPr>
          <w:rFonts w:ascii="Times New Roman" w:hAnsi="Times New Roman" w:hint="eastAsia"/>
        </w:rPr>
        <w:t xml:space="preserve"> whether SDAP sublayer can be merged </w:t>
      </w:r>
      <w:proofErr w:type="gramStart"/>
      <w:r w:rsidRPr="008547F3">
        <w:rPr>
          <w:rFonts w:ascii="Times New Roman" w:hAnsi="Times New Roman" w:hint="eastAsia"/>
        </w:rPr>
        <w:t>to</w:t>
      </w:r>
      <w:proofErr w:type="gramEnd"/>
      <w:r w:rsidRPr="008547F3">
        <w:rPr>
          <w:rFonts w:ascii="Times New Roman" w:hAnsi="Times New Roman" w:hint="eastAsia"/>
        </w:rPr>
        <w:t xml:space="preserve"> PDCP sublayer, i.e., PDCP can support mapping between QoS Flow and DRB, coordinating with other WGs.</w:t>
      </w:r>
    </w:p>
    <w:p w14:paraId="099790AE" w14:textId="3F6D4986" w:rsidR="00F83FF0" w:rsidRPr="008547F3" w:rsidRDefault="00F83FF0" w:rsidP="00F83FF0">
      <w:pPr>
        <w:rPr>
          <w:rFonts w:ascii="Times New Roman" w:hAnsi="Times New Roman"/>
          <w:b/>
          <w:bCs/>
          <w:u w:val="single"/>
        </w:rPr>
      </w:pPr>
      <w:r w:rsidRPr="008547F3">
        <w:rPr>
          <w:rFonts w:ascii="Times New Roman" w:hAnsi="Times New Roman" w:hint="eastAsia"/>
          <w:b/>
          <w:bCs/>
          <w:u w:val="single"/>
        </w:rPr>
        <w:t>2.3. Retransmission functions in Layer 2</w:t>
      </w:r>
    </w:p>
    <w:p w14:paraId="29E964ED" w14:textId="77777777" w:rsidR="00173696" w:rsidRPr="008547F3" w:rsidRDefault="00173696" w:rsidP="00173696">
      <w:pPr>
        <w:pStyle w:val="ObservationandProposal"/>
        <w:rPr>
          <w:rFonts w:ascii="Times New Roman" w:hAnsi="Times New Roman"/>
        </w:rPr>
      </w:pPr>
      <w:r w:rsidRPr="008547F3">
        <w:rPr>
          <w:rFonts w:ascii="Times New Roman" w:hAnsi="Times New Roman" w:hint="eastAsia"/>
        </w:rPr>
        <w:t>Observation 3.</w:t>
      </w:r>
      <w:r w:rsidRPr="008547F3">
        <w:rPr>
          <w:rFonts w:ascii="Times New Roman" w:hAnsi="Times New Roman"/>
        </w:rPr>
        <w:tab/>
        <w:t>NR’s dual-layer retransmission</w:t>
      </w:r>
      <w:r w:rsidRPr="008547F3">
        <w:rPr>
          <w:rFonts w:ascii="Times New Roman" w:hAnsi="Times New Roman" w:hint="eastAsia"/>
        </w:rPr>
        <w:t xml:space="preserve">, </w:t>
      </w:r>
      <w:r w:rsidRPr="008547F3">
        <w:rPr>
          <w:rFonts w:ascii="Times New Roman" w:hAnsi="Times New Roman"/>
        </w:rPr>
        <w:t>HARQ at MAC and ARQ at RLC</w:t>
      </w:r>
      <w:r w:rsidRPr="008547F3">
        <w:rPr>
          <w:rFonts w:ascii="Times New Roman" w:hAnsi="Times New Roman" w:hint="eastAsia"/>
        </w:rPr>
        <w:t xml:space="preserve">, </w:t>
      </w:r>
      <w:r w:rsidRPr="008547F3">
        <w:rPr>
          <w:rFonts w:ascii="Times New Roman" w:hAnsi="Times New Roman"/>
        </w:rPr>
        <w:t xml:space="preserve">ensures reliability but introduces </w:t>
      </w:r>
      <w:r w:rsidRPr="008547F3">
        <w:rPr>
          <w:rFonts w:ascii="Times New Roman" w:hAnsi="Times New Roman" w:hint="eastAsia"/>
        </w:rPr>
        <w:t xml:space="preserve">significant jitter of </w:t>
      </w:r>
      <w:r w:rsidRPr="008547F3">
        <w:rPr>
          <w:rFonts w:ascii="Times New Roman" w:hAnsi="Times New Roman"/>
        </w:rPr>
        <w:t xml:space="preserve">latency, primarily due to delays in </w:t>
      </w:r>
      <w:r w:rsidRPr="008547F3">
        <w:rPr>
          <w:rFonts w:ascii="Times New Roman" w:hAnsi="Times New Roman" w:hint="eastAsia"/>
        </w:rPr>
        <w:t>ARQ retransmission at RLC</w:t>
      </w:r>
      <w:r w:rsidRPr="008547F3">
        <w:rPr>
          <w:rFonts w:ascii="Times New Roman" w:hAnsi="Times New Roman"/>
        </w:rPr>
        <w:t>.</w:t>
      </w:r>
    </w:p>
    <w:p w14:paraId="78DB6170" w14:textId="0D44FCA9" w:rsidR="00173696" w:rsidRPr="008547F3" w:rsidRDefault="00173696" w:rsidP="00173696">
      <w:pPr>
        <w:pStyle w:val="ObservationandProposal"/>
        <w:rPr>
          <w:rFonts w:ascii="Times New Roman" w:hAnsi="Times New Roman"/>
        </w:rPr>
      </w:pPr>
      <w:r w:rsidRPr="008547F3">
        <w:rPr>
          <w:rFonts w:ascii="Times New Roman" w:hAnsi="Times New Roman" w:hint="eastAsia"/>
        </w:rPr>
        <w:t>Proposal 4.</w:t>
      </w:r>
      <w:r w:rsidRPr="008547F3">
        <w:rPr>
          <w:rFonts w:ascii="Times New Roman" w:hAnsi="Times New Roman"/>
        </w:rPr>
        <w:tab/>
      </w:r>
      <w:r w:rsidR="00C03CB2" w:rsidRPr="008547F3">
        <w:rPr>
          <w:rFonts w:ascii="Times New Roman" w:hAnsi="Times New Roman" w:hint="eastAsia"/>
        </w:rPr>
        <w:t>RAN2 studies</w:t>
      </w:r>
      <w:r w:rsidRPr="008547F3">
        <w:rPr>
          <w:rFonts w:ascii="Times New Roman" w:hAnsi="Times New Roman" w:hint="eastAsia"/>
        </w:rPr>
        <w:t xml:space="preserve"> integration of ARQ and HARQ in MAC layer to minimize retransmission delay.</w:t>
      </w:r>
    </w:p>
    <w:p w14:paraId="5EAA7850" w14:textId="5E437635" w:rsidR="00F83FF0" w:rsidRPr="008547F3" w:rsidRDefault="00F83FF0" w:rsidP="00F83FF0">
      <w:pPr>
        <w:rPr>
          <w:rFonts w:ascii="Times New Roman" w:hAnsi="Times New Roman"/>
          <w:b/>
          <w:bCs/>
          <w:u w:val="single"/>
        </w:rPr>
      </w:pPr>
      <w:r w:rsidRPr="008547F3">
        <w:rPr>
          <w:rFonts w:ascii="Times New Roman" w:hAnsi="Times New Roman" w:hint="eastAsia"/>
          <w:b/>
          <w:bCs/>
          <w:u w:val="single"/>
        </w:rPr>
        <w:t>2.4. Upper layer-aware L2 functions</w:t>
      </w:r>
    </w:p>
    <w:p w14:paraId="1BA680E7" w14:textId="77777777" w:rsidR="00173696" w:rsidRPr="008547F3" w:rsidRDefault="00173696" w:rsidP="00173696">
      <w:pPr>
        <w:pStyle w:val="ObservationandProposal"/>
        <w:rPr>
          <w:rFonts w:ascii="Times New Roman" w:hAnsi="Times New Roman"/>
        </w:rPr>
      </w:pPr>
      <w:r w:rsidRPr="008547F3">
        <w:rPr>
          <w:rFonts w:ascii="Times New Roman" w:hAnsi="Times New Roman" w:hint="eastAsia"/>
        </w:rPr>
        <w:t>Observation 4.</w:t>
      </w:r>
      <w:r w:rsidRPr="008547F3">
        <w:rPr>
          <w:rFonts w:ascii="Times New Roman" w:hAnsi="Times New Roman"/>
        </w:rPr>
        <w:tab/>
      </w:r>
      <w:r w:rsidRPr="008547F3">
        <w:rPr>
          <w:rFonts w:ascii="Times New Roman" w:hAnsi="Times New Roman" w:hint="eastAsia"/>
        </w:rPr>
        <w:t>Although</w:t>
      </w:r>
      <w:r w:rsidRPr="008547F3">
        <w:rPr>
          <w:rFonts w:ascii="Times New Roman" w:hAnsi="Times New Roman"/>
        </w:rPr>
        <w:t xml:space="preserve"> NR was standardized during the dominance of loss-based congestion control, application servers are now increasingly adopting delay-based algorithms like BBR and L4S.</w:t>
      </w:r>
    </w:p>
    <w:p w14:paraId="272C9C34" w14:textId="60048987" w:rsidR="00173696" w:rsidRPr="008547F3" w:rsidRDefault="00173696" w:rsidP="00173696">
      <w:pPr>
        <w:pStyle w:val="ObservationandProposal"/>
        <w:rPr>
          <w:rFonts w:ascii="Times New Roman" w:hAnsi="Times New Roman"/>
        </w:rPr>
      </w:pPr>
      <w:r w:rsidRPr="008547F3">
        <w:rPr>
          <w:rFonts w:ascii="Times New Roman" w:hAnsi="Times New Roman" w:hint="eastAsia"/>
        </w:rPr>
        <w:t>Observation 5.</w:t>
      </w:r>
      <w:r w:rsidRPr="008547F3">
        <w:rPr>
          <w:rFonts w:ascii="Times New Roman" w:hAnsi="Times New Roman"/>
        </w:rPr>
        <w:tab/>
        <w:t xml:space="preserve">Unlike loss-based algorithms, delay-based congestion control favors reducing delay </w:t>
      </w:r>
      <w:r w:rsidR="008F37AE" w:rsidRPr="008547F3">
        <w:rPr>
          <w:rFonts w:ascii="Times New Roman" w:hAnsi="Times New Roman"/>
        </w:rPr>
        <w:t>jitters</w:t>
      </w:r>
      <w:r w:rsidRPr="008547F3">
        <w:rPr>
          <w:rFonts w:ascii="Times New Roman" w:hAnsi="Times New Roman"/>
        </w:rPr>
        <w:t xml:space="preserve"> over ensuring lossless transmission on the air interface.</w:t>
      </w:r>
    </w:p>
    <w:p w14:paraId="252862C2" w14:textId="469FEFC3" w:rsidR="002462E2" w:rsidRPr="008547F3" w:rsidRDefault="002462E2" w:rsidP="002462E2">
      <w:pPr>
        <w:pStyle w:val="ObservationandProposal"/>
        <w:rPr>
          <w:rFonts w:ascii="Times New Roman" w:hAnsi="Times New Roman"/>
        </w:rPr>
      </w:pPr>
      <w:r w:rsidRPr="008547F3">
        <w:rPr>
          <w:rFonts w:ascii="Times New Roman" w:hAnsi="Times New Roman" w:hint="eastAsia"/>
        </w:rPr>
        <w:t>Proposal 5.</w:t>
      </w:r>
      <w:r w:rsidRPr="008547F3">
        <w:rPr>
          <w:rFonts w:ascii="Times New Roman" w:hAnsi="Times New Roman"/>
        </w:rPr>
        <w:tab/>
      </w:r>
      <w:r w:rsidRPr="008547F3">
        <w:rPr>
          <w:rFonts w:ascii="Times New Roman" w:hAnsi="Times New Roman" w:hint="eastAsia"/>
        </w:rPr>
        <w:t xml:space="preserve">RAN2 </w:t>
      </w:r>
      <w:r w:rsidR="00C03CB2" w:rsidRPr="008547F3">
        <w:rPr>
          <w:rFonts w:ascii="Times New Roman" w:hAnsi="Times New Roman" w:hint="eastAsia"/>
        </w:rPr>
        <w:t>studies</w:t>
      </w:r>
      <w:r w:rsidRPr="008547F3">
        <w:rPr>
          <w:rFonts w:ascii="Times New Roman" w:hAnsi="Times New Roman" w:hint="eastAsia"/>
        </w:rPr>
        <w:t xml:space="preserve"> introduc</w:t>
      </w:r>
      <w:r w:rsidR="00C03CB2" w:rsidRPr="008547F3">
        <w:rPr>
          <w:rFonts w:ascii="Times New Roman" w:hAnsi="Times New Roman" w:hint="eastAsia"/>
        </w:rPr>
        <w:t>ing</w:t>
      </w:r>
      <w:r w:rsidRPr="008547F3">
        <w:rPr>
          <w:rFonts w:ascii="Times New Roman" w:hAnsi="Times New Roman" w:hint="eastAsia"/>
        </w:rPr>
        <w:t xml:space="preserve"> configuration by the base station of flexible Layer 2 functions to reduce delay </w:t>
      </w:r>
      <w:r w:rsidR="00486D8F" w:rsidRPr="008547F3">
        <w:rPr>
          <w:rFonts w:ascii="Times New Roman" w:hAnsi="Times New Roman"/>
        </w:rPr>
        <w:t>jitters</w:t>
      </w:r>
      <w:r w:rsidRPr="008547F3">
        <w:rPr>
          <w:rFonts w:ascii="Times New Roman" w:hAnsi="Times New Roman" w:hint="eastAsia"/>
        </w:rPr>
        <w:t xml:space="preserve"> in AS interface considering growing share of delay-based congestion control algorithm in transport layer.</w:t>
      </w:r>
    </w:p>
    <w:p w14:paraId="021FD226" w14:textId="77777777" w:rsidR="00C97CFC" w:rsidRPr="008547F3" w:rsidRDefault="00C97CFC" w:rsidP="007E2FC8">
      <w:pPr>
        <w:rPr>
          <w:rFonts w:ascii="Times New Roman" w:hAnsi="Times New Roman"/>
          <w:szCs w:val="22"/>
        </w:rPr>
      </w:pPr>
    </w:p>
    <w:p w14:paraId="19CDB79A" w14:textId="77777777" w:rsidR="007E2FC8" w:rsidRPr="008547F3" w:rsidRDefault="007E2FC8" w:rsidP="00B9326C">
      <w:pPr>
        <w:pStyle w:val="2"/>
        <w:numPr>
          <w:ilvl w:val="0"/>
          <w:numId w:val="2"/>
        </w:numPr>
        <w:rPr>
          <w:rFonts w:ascii="Times New Roman" w:hAnsi="Times New Roman" w:cs="Arial"/>
        </w:rPr>
      </w:pPr>
      <w:r w:rsidRPr="008547F3">
        <w:rPr>
          <w:rFonts w:ascii="Times New Roman" w:hAnsi="Times New Roman" w:cs="Arial"/>
        </w:rPr>
        <w:t>Reference</w:t>
      </w:r>
      <w:r w:rsidRPr="008547F3">
        <w:rPr>
          <w:rFonts w:ascii="Times New Roman" w:hAnsi="Times New Roman" w:cs="Arial" w:hint="eastAsia"/>
        </w:rPr>
        <w:t>s</w:t>
      </w:r>
    </w:p>
    <w:p w14:paraId="2A7EB0CC" w14:textId="77777777" w:rsidR="00525FC9" w:rsidRPr="008547F3" w:rsidRDefault="00525FC9" w:rsidP="00525FC9">
      <w:pPr>
        <w:pStyle w:val="Reference"/>
        <w:rPr>
          <w:rFonts w:ascii="Times New Roman" w:hAnsi="Times New Roman"/>
        </w:rPr>
      </w:pPr>
      <w:r w:rsidRPr="008547F3">
        <w:rPr>
          <w:rFonts w:ascii="Times New Roman" w:hAnsi="Times New Roman" w:hint="eastAsia"/>
        </w:rPr>
        <w:t>[1]</w:t>
      </w:r>
      <w:r w:rsidRPr="008547F3">
        <w:rPr>
          <w:rFonts w:ascii="Times New Roman" w:hAnsi="Times New Roman"/>
        </w:rPr>
        <w:tab/>
        <w:t>“</w:t>
      </w:r>
      <w:hyperlink r:id="rId12" w:history="1">
        <w:r w:rsidRPr="008547F3">
          <w:rPr>
            <w:rStyle w:val="ab"/>
            <w:rFonts w:ascii="Times New Roman" w:hAnsi="Times New Roman"/>
          </w:rPr>
          <w:t>TCP BBR congestion control comes to GCP – your Internet just got faster</w:t>
        </w:r>
      </w:hyperlink>
      <w:r w:rsidRPr="008547F3">
        <w:rPr>
          <w:rFonts w:ascii="Times New Roman" w:hAnsi="Times New Roman" w:hint="eastAsia"/>
        </w:rPr>
        <w:t>,</w:t>
      </w:r>
      <w:r w:rsidRPr="008547F3">
        <w:rPr>
          <w:rFonts w:ascii="Times New Roman" w:hAnsi="Times New Roman"/>
        </w:rPr>
        <w:t>”</w:t>
      </w:r>
      <w:r w:rsidRPr="008547F3">
        <w:rPr>
          <w:rFonts w:ascii="Times New Roman" w:hAnsi="Times New Roman" w:hint="eastAsia"/>
        </w:rPr>
        <w:t xml:space="preserve"> Google Cloud Blog.</w:t>
      </w:r>
    </w:p>
    <w:p w14:paraId="0409407B" w14:textId="5F1CFD15" w:rsidR="007E2FC8" w:rsidRPr="008547F3" w:rsidRDefault="00525FC9" w:rsidP="00452602">
      <w:pPr>
        <w:pStyle w:val="Reference"/>
        <w:rPr>
          <w:rFonts w:ascii="Times New Roman" w:hAnsi="Times New Roman"/>
        </w:rPr>
      </w:pPr>
      <w:r w:rsidRPr="008547F3">
        <w:rPr>
          <w:rFonts w:ascii="Times New Roman" w:hAnsi="Times New Roman" w:hint="eastAsia"/>
        </w:rPr>
        <w:t>[2]</w:t>
      </w:r>
      <w:r w:rsidR="00452602" w:rsidRPr="008547F3">
        <w:rPr>
          <w:rFonts w:ascii="Times New Roman" w:hAnsi="Times New Roman"/>
        </w:rPr>
        <w:tab/>
      </w:r>
      <w:r w:rsidR="00B639E0" w:rsidRPr="008547F3">
        <w:rPr>
          <w:rFonts w:ascii="Times New Roman" w:hAnsi="Times New Roman" w:hint="eastAsia"/>
        </w:rPr>
        <w:t xml:space="preserve">RFC 9330, </w:t>
      </w:r>
      <w:r w:rsidR="00B639E0" w:rsidRPr="008547F3">
        <w:rPr>
          <w:rFonts w:ascii="Times New Roman" w:hAnsi="Times New Roman"/>
        </w:rPr>
        <w:t>“</w:t>
      </w:r>
      <w:hyperlink r:id="rId13" w:history="1">
        <w:r w:rsidR="00B639E0" w:rsidRPr="008547F3">
          <w:rPr>
            <w:rStyle w:val="ab"/>
            <w:rFonts w:ascii="Times New Roman" w:hAnsi="Times New Roman"/>
          </w:rPr>
          <w:t>Low Latency, Low Loss, and Scalable Throughput (L4S) Internet Service: Architecture</w:t>
        </w:r>
        <w:r w:rsidR="00B639E0" w:rsidRPr="008547F3">
          <w:rPr>
            <w:rStyle w:val="ab"/>
            <w:rFonts w:ascii="Times New Roman" w:hAnsi="Times New Roman" w:hint="eastAsia"/>
          </w:rPr>
          <w:t>.</w:t>
        </w:r>
      </w:hyperlink>
      <w:r w:rsidR="00B639E0" w:rsidRPr="008547F3">
        <w:rPr>
          <w:rFonts w:ascii="Times New Roman" w:hAnsi="Times New Roman"/>
        </w:rPr>
        <w:t>”</w:t>
      </w:r>
    </w:p>
    <w:p w14:paraId="47040914" w14:textId="73092215" w:rsidR="00B639E0" w:rsidRPr="008547F3" w:rsidRDefault="00525FC9" w:rsidP="00452602">
      <w:pPr>
        <w:pStyle w:val="Reference"/>
        <w:rPr>
          <w:rFonts w:ascii="Times New Roman" w:hAnsi="Times New Roman"/>
        </w:rPr>
      </w:pPr>
      <w:r w:rsidRPr="008547F3">
        <w:rPr>
          <w:rFonts w:ascii="Times New Roman" w:hAnsi="Times New Roman" w:hint="eastAsia"/>
        </w:rPr>
        <w:t>[3]</w:t>
      </w:r>
      <w:r w:rsidR="00B639E0" w:rsidRPr="008547F3">
        <w:rPr>
          <w:rFonts w:ascii="Times New Roman" w:hAnsi="Times New Roman"/>
        </w:rPr>
        <w:tab/>
      </w:r>
      <w:r w:rsidR="00B639E0" w:rsidRPr="008547F3">
        <w:rPr>
          <w:rFonts w:ascii="Times New Roman" w:hAnsi="Times New Roman" w:hint="eastAsia"/>
        </w:rPr>
        <w:t xml:space="preserve">RFC 9331, </w:t>
      </w:r>
      <w:r w:rsidR="00B639E0" w:rsidRPr="008547F3">
        <w:rPr>
          <w:rFonts w:ascii="Times New Roman" w:hAnsi="Times New Roman"/>
        </w:rPr>
        <w:t>“</w:t>
      </w:r>
      <w:hyperlink r:id="rId14" w:history="1">
        <w:r w:rsidR="00B639E0" w:rsidRPr="008547F3">
          <w:rPr>
            <w:rStyle w:val="ab"/>
            <w:rFonts w:ascii="Times New Roman" w:hAnsi="Times New Roman"/>
          </w:rPr>
          <w:t>The Explicit Congestion Notification (ECN) Protocol for Low Latency, Low Loss, and Scalable Throughput (L4S)</w:t>
        </w:r>
        <w:r w:rsidR="00B639E0" w:rsidRPr="008547F3">
          <w:rPr>
            <w:rStyle w:val="ab"/>
            <w:rFonts w:ascii="Times New Roman" w:hAnsi="Times New Roman" w:hint="eastAsia"/>
          </w:rPr>
          <w:t>.</w:t>
        </w:r>
      </w:hyperlink>
      <w:r w:rsidR="00B639E0" w:rsidRPr="008547F3">
        <w:rPr>
          <w:rFonts w:ascii="Times New Roman" w:hAnsi="Times New Roman"/>
        </w:rPr>
        <w:t>”</w:t>
      </w:r>
    </w:p>
    <w:p w14:paraId="71FB5545" w14:textId="77777777" w:rsidR="008E5A66" w:rsidRPr="008547F3" w:rsidRDefault="008E5A66">
      <w:pPr>
        <w:rPr>
          <w:rFonts w:ascii="Times New Roman" w:hAnsi="Times New Roman"/>
          <w:szCs w:val="22"/>
        </w:rPr>
      </w:pPr>
    </w:p>
    <w:sectPr w:rsidR="008E5A66" w:rsidRPr="008547F3">
      <w:foot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77E38" w14:textId="77777777" w:rsidR="006A53B3" w:rsidRDefault="006A53B3" w:rsidP="007E2FC8">
      <w:pPr>
        <w:spacing w:after="0"/>
      </w:pPr>
      <w:r>
        <w:separator/>
      </w:r>
    </w:p>
    <w:p w14:paraId="395214F8" w14:textId="77777777" w:rsidR="006A53B3" w:rsidRDefault="006A53B3"/>
    <w:p w14:paraId="1CFB33DB" w14:textId="77777777" w:rsidR="006A53B3" w:rsidRDefault="006A53B3" w:rsidP="00273403"/>
  </w:endnote>
  <w:endnote w:type="continuationSeparator" w:id="0">
    <w:p w14:paraId="7FD59FD3" w14:textId="77777777" w:rsidR="006A53B3" w:rsidRDefault="006A53B3" w:rsidP="007E2FC8">
      <w:pPr>
        <w:spacing w:after="0"/>
      </w:pPr>
      <w:r>
        <w:continuationSeparator/>
      </w:r>
    </w:p>
    <w:p w14:paraId="41616500" w14:textId="77777777" w:rsidR="006A53B3" w:rsidRDefault="006A53B3"/>
    <w:p w14:paraId="506C9ADF" w14:textId="77777777" w:rsidR="006A53B3" w:rsidRDefault="006A53B3"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A2E8"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1E0100" w:rsidRDefault="001E01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9CF"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24746" w14:textId="77777777" w:rsidR="006A53B3" w:rsidRDefault="006A53B3" w:rsidP="007E2FC8">
      <w:pPr>
        <w:spacing w:after="0"/>
      </w:pPr>
      <w:r>
        <w:separator/>
      </w:r>
    </w:p>
    <w:p w14:paraId="3F752411" w14:textId="77777777" w:rsidR="006A53B3" w:rsidRDefault="006A53B3"/>
    <w:p w14:paraId="0BF57FA3" w14:textId="77777777" w:rsidR="006A53B3" w:rsidRDefault="006A53B3" w:rsidP="00273403"/>
  </w:footnote>
  <w:footnote w:type="continuationSeparator" w:id="0">
    <w:p w14:paraId="604353D0" w14:textId="77777777" w:rsidR="006A53B3" w:rsidRDefault="006A53B3" w:rsidP="007E2FC8">
      <w:pPr>
        <w:spacing w:after="0"/>
      </w:pPr>
      <w:r>
        <w:continuationSeparator/>
      </w:r>
    </w:p>
    <w:p w14:paraId="11F33CE4" w14:textId="77777777" w:rsidR="006A53B3" w:rsidRDefault="006A53B3"/>
    <w:p w14:paraId="3B73A0A4" w14:textId="77777777" w:rsidR="006A53B3" w:rsidRDefault="006A53B3"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BA7561"/>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 w15:restartNumberingAfterBreak="0">
    <w:nsid w:val="31DE59B0"/>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 w15:restartNumberingAfterBreak="0">
    <w:nsid w:val="3CCB07D2"/>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 w15:restartNumberingAfterBreak="0">
    <w:nsid w:val="4FBB0A2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4"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5" w15:restartNumberingAfterBreak="0">
    <w:nsid w:val="6E306FDE"/>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8" w15:restartNumberingAfterBreak="0">
    <w:nsid w:val="735D1429"/>
    <w:multiLevelType w:val="multilevel"/>
    <w:tmpl w:val="5198C2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66942341">
    <w:abstractNumId w:val="7"/>
  </w:num>
  <w:num w:numId="2" w16cid:durableId="1916432099">
    <w:abstractNumId w:val="4"/>
  </w:num>
  <w:num w:numId="3" w16cid:durableId="961111639">
    <w:abstractNumId w:val="6"/>
  </w:num>
  <w:num w:numId="4" w16cid:durableId="915821325">
    <w:abstractNumId w:val="8"/>
  </w:num>
  <w:num w:numId="5" w16cid:durableId="1941445118">
    <w:abstractNumId w:val="1"/>
  </w:num>
  <w:num w:numId="6" w16cid:durableId="1696298953">
    <w:abstractNumId w:val="5"/>
  </w:num>
  <w:num w:numId="7" w16cid:durableId="1459489848">
    <w:abstractNumId w:val="0"/>
  </w:num>
  <w:num w:numId="8" w16cid:durableId="1148279402">
    <w:abstractNumId w:val="2"/>
  </w:num>
  <w:num w:numId="9" w16cid:durableId="118068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10232"/>
    <w:rsid w:val="00026A99"/>
    <w:rsid w:val="000833F2"/>
    <w:rsid w:val="00091684"/>
    <w:rsid w:val="000B6616"/>
    <w:rsid w:val="0012167B"/>
    <w:rsid w:val="001376E5"/>
    <w:rsid w:val="00165265"/>
    <w:rsid w:val="00173696"/>
    <w:rsid w:val="00190EE0"/>
    <w:rsid w:val="001B1D5A"/>
    <w:rsid w:val="001C3C3D"/>
    <w:rsid w:val="001E0100"/>
    <w:rsid w:val="001E1D1E"/>
    <w:rsid w:val="001E75D5"/>
    <w:rsid w:val="00203CCB"/>
    <w:rsid w:val="00216E6D"/>
    <w:rsid w:val="002462E2"/>
    <w:rsid w:val="00262F8E"/>
    <w:rsid w:val="00267BFC"/>
    <w:rsid w:val="00273403"/>
    <w:rsid w:val="00277097"/>
    <w:rsid w:val="0029646F"/>
    <w:rsid w:val="002B2D05"/>
    <w:rsid w:val="002B63D3"/>
    <w:rsid w:val="002B674A"/>
    <w:rsid w:val="002C5CB3"/>
    <w:rsid w:val="00385B37"/>
    <w:rsid w:val="003965B3"/>
    <w:rsid w:val="003A0F41"/>
    <w:rsid w:val="003A76B0"/>
    <w:rsid w:val="003B7AB2"/>
    <w:rsid w:val="004411A7"/>
    <w:rsid w:val="00452602"/>
    <w:rsid w:val="00486D8F"/>
    <w:rsid w:val="004A3CEE"/>
    <w:rsid w:val="004C2C6B"/>
    <w:rsid w:val="004D1B48"/>
    <w:rsid w:val="004E6B03"/>
    <w:rsid w:val="004F6390"/>
    <w:rsid w:val="00525FC9"/>
    <w:rsid w:val="00537958"/>
    <w:rsid w:val="00571EB1"/>
    <w:rsid w:val="00574ACC"/>
    <w:rsid w:val="005839E2"/>
    <w:rsid w:val="005857F6"/>
    <w:rsid w:val="00592239"/>
    <w:rsid w:val="005E5263"/>
    <w:rsid w:val="005F1EB4"/>
    <w:rsid w:val="005F73C8"/>
    <w:rsid w:val="006305C2"/>
    <w:rsid w:val="0064067A"/>
    <w:rsid w:val="00654D47"/>
    <w:rsid w:val="006714C3"/>
    <w:rsid w:val="006A53B3"/>
    <w:rsid w:val="006E19BB"/>
    <w:rsid w:val="006E55F1"/>
    <w:rsid w:val="00735D62"/>
    <w:rsid w:val="00751449"/>
    <w:rsid w:val="0078354F"/>
    <w:rsid w:val="00785C94"/>
    <w:rsid w:val="007B4FA9"/>
    <w:rsid w:val="007B6274"/>
    <w:rsid w:val="007D4386"/>
    <w:rsid w:val="007E2FC8"/>
    <w:rsid w:val="00806285"/>
    <w:rsid w:val="00821E2A"/>
    <w:rsid w:val="0083168F"/>
    <w:rsid w:val="008547F3"/>
    <w:rsid w:val="00861DCD"/>
    <w:rsid w:val="00896DC7"/>
    <w:rsid w:val="008C2D47"/>
    <w:rsid w:val="008D5A68"/>
    <w:rsid w:val="008E5A66"/>
    <w:rsid w:val="008F37AE"/>
    <w:rsid w:val="0092515C"/>
    <w:rsid w:val="0094135A"/>
    <w:rsid w:val="00992918"/>
    <w:rsid w:val="009A3DD7"/>
    <w:rsid w:val="009D51E7"/>
    <w:rsid w:val="00A10EA0"/>
    <w:rsid w:val="00A32033"/>
    <w:rsid w:val="00A45FEA"/>
    <w:rsid w:val="00A6154A"/>
    <w:rsid w:val="00A71D70"/>
    <w:rsid w:val="00A776D2"/>
    <w:rsid w:val="00AB422A"/>
    <w:rsid w:val="00B329A1"/>
    <w:rsid w:val="00B3572C"/>
    <w:rsid w:val="00B54AE7"/>
    <w:rsid w:val="00B639E0"/>
    <w:rsid w:val="00B75B6B"/>
    <w:rsid w:val="00B76F44"/>
    <w:rsid w:val="00B91E71"/>
    <w:rsid w:val="00B9326C"/>
    <w:rsid w:val="00B97516"/>
    <w:rsid w:val="00B97FB1"/>
    <w:rsid w:val="00BE54E2"/>
    <w:rsid w:val="00BF102C"/>
    <w:rsid w:val="00C03CB2"/>
    <w:rsid w:val="00C97CFC"/>
    <w:rsid w:val="00CA1F1D"/>
    <w:rsid w:val="00D05F81"/>
    <w:rsid w:val="00D104AC"/>
    <w:rsid w:val="00D836D0"/>
    <w:rsid w:val="00D8679B"/>
    <w:rsid w:val="00D94041"/>
    <w:rsid w:val="00DB3109"/>
    <w:rsid w:val="00DB76B3"/>
    <w:rsid w:val="00DD53A9"/>
    <w:rsid w:val="00E2631E"/>
    <w:rsid w:val="00E45EC2"/>
    <w:rsid w:val="00E514C8"/>
    <w:rsid w:val="00E94CAF"/>
    <w:rsid w:val="00EB1AD1"/>
    <w:rsid w:val="00F00631"/>
    <w:rsid w:val="00F167B6"/>
    <w:rsid w:val="00F16922"/>
    <w:rsid w:val="00F47FB7"/>
    <w:rsid w:val="00F518F9"/>
    <w:rsid w:val="00F560E5"/>
    <w:rsid w:val="00F83F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table" w:styleId="aa">
    <w:name w:val="Table Grid"/>
    <w:basedOn w:val="a1"/>
    <w:uiPriority w:val="39"/>
    <w:rsid w:val="004C2C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
    <w:name w:val="List Table 4"/>
    <w:basedOn w:val="a1"/>
    <w:uiPriority w:val="49"/>
    <w:rsid w:val="00BF10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ab">
    <w:name w:val="Hyperlink"/>
    <w:basedOn w:val="a0"/>
    <w:uiPriority w:val="99"/>
    <w:unhideWhenUsed/>
    <w:rsid w:val="006E55F1"/>
    <w:rPr>
      <w:color w:val="0563C1" w:themeColor="hyperlink"/>
      <w:u w:val="single"/>
    </w:rPr>
  </w:style>
  <w:style w:type="character" w:styleId="ac">
    <w:name w:val="Unresolved Mention"/>
    <w:basedOn w:val="a0"/>
    <w:uiPriority w:val="99"/>
    <w:semiHidden/>
    <w:unhideWhenUsed/>
    <w:rsid w:val="006E55F1"/>
    <w:rPr>
      <w:color w:val="605E5C"/>
      <w:shd w:val="clear" w:color="auto" w:fill="E1DFDD"/>
    </w:rPr>
  </w:style>
  <w:style w:type="paragraph" w:styleId="ad">
    <w:name w:val="Revision"/>
    <w:hidden/>
    <w:uiPriority w:val="99"/>
    <w:semiHidden/>
    <w:rsid w:val="003A76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049050">
      <w:bodyDiv w:val="1"/>
      <w:marLeft w:val="0"/>
      <w:marRight w:val="0"/>
      <w:marTop w:val="0"/>
      <w:marBottom w:val="0"/>
      <w:divBdr>
        <w:top w:val="none" w:sz="0" w:space="0" w:color="auto"/>
        <w:left w:val="none" w:sz="0" w:space="0" w:color="auto"/>
        <w:bottom w:val="none" w:sz="0" w:space="0" w:color="auto"/>
        <w:right w:val="none" w:sz="0" w:space="0" w:color="auto"/>
      </w:divBdr>
    </w:div>
    <w:div w:id="572937760">
      <w:bodyDiv w:val="1"/>
      <w:marLeft w:val="0"/>
      <w:marRight w:val="0"/>
      <w:marTop w:val="0"/>
      <w:marBottom w:val="0"/>
      <w:divBdr>
        <w:top w:val="none" w:sz="0" w:space="0" w:color="auto"/>
        <w:left w:val="none" w:sz="0" w:space="0" w:color="auto"/>
        <w:bottom w:val="none" w:sz="0" w:space="0" w:color="auto"/>
        <w:right w:val="none" w:sz="0" w:space="0" w:color="auto"/>
      </w:divBdr>
    </w:div>
    <w:div w:id="687219203">
      <w:bodyDiv w:val="1"/>
      <w:marLeft w:val="0"/>
      <w:marRight w:val="0"/>
      <w:marTop w:val="0"/>
      <w:marBottom w:val="0"/>
      <w:divBdr>
        <w:top w:val="none" w:sz="0" w:space="0" w:color="auto"/>
        <w:left w:val="none" w:sz="0" w:space="0" w:color="auto"/>
        <w:bottom w:val="none" w:sz="0" w:space="0" w:color="auto"/>
        <w:right w:val="none" w:sz="0" w:space="0" w:color="auto"/>
      </w:divBdr>
    </w:div>
    <w:div w:id="699665565">
      <w:bodyDiv w:val="1"/>
      <w:marLeft w:val="0"/>
      <w:marRight w:val="0"/>
      <w:marTop w:val="0"/>
      <w:marBottom w:val="0"/>
      <w:divBdr>
        <w:top w:val="none" w:sz="0" w:space="0" w:color="auto"/>
        <w:left w:val="none" w:sz="0" w:space="0" w:color="auto"/>
        <w:bottom w:val="none" w:sz="0" w:space="0" w:color="auto"/>
        <w:right w:val="none" w:sz="0" w:space="0" w:color="auto"/>
      </w:divBdr>
    </w:div>
    <w:div w:id="905342169">
      <w:bodyDiv w:val="1"/>
      <w:marLeft w:val="0"/>
      <w:marRight w:val="0"/>
      <w:marTop w:val="0"/>
      <w:marBottom w:val="0"/>
      <w:divBdr>
        <w:top w:val="none" w:sz="0" w:space="0" w:color="auto"/>
        <w:left w:val="none" w:sz="0" w:space="0" w:color="auto"/>
        <w:bottom w:val="none" w:sz="0" w:space="0" w:color="auto"/>
        <w:right w:val="none" w:sz="0" w:space="0" w:color="auto"/>
      </w:divBdr>
      <w:divsChild>
        <w:div w:id="1871644814">
          <w:marLeft w:val="936"/>
          <w:marRight w:val="0"/>
          <w:marTop w:val="86"/>
          <w:marBottom w:val="0"/>
          <w:divBdr>
            <w:top w:val="none" w:sz="0" w:space="0" w:color="auto"/>
            <w:left w:val="none" w:sz="0" w:space="0" w:color="auto"/>
            <w:bottom w:val="none" w:sz="0" w:space="0" w:color="auto"/>
            <w:right w:val="none" w:sz="0" w:space="0" w:color="auto"/>
          </w:divBdr>
        </w:div>
      </w:divsChild>
    </w:div>
    <w:div w:id="1148285675">
      <w:bodyDiv w:val="1"/>
      <w:marLeft w:val="0"/>
      <w:marRight w:val="0"/>
      <w:marTop w:val="0"/>
      <w:marBottom w:val="0"/>
      <w:divBdr>
        <w:top w:val="none" w:sz="0" w:space="0" w:color="auto"/>
        <w:left w:val="none" w:sz="0" w:space="0" w:color="auto"/>
        <w:bottom w:val="none" w:sz="0" w:space="0" w:color="auto"/>
        <w:right w:val="none" w:sz="0" w:space="0" w:color="auto"/>
      </w:divBdr>
    </w:div>
    <w:div w:id="1351417888">
      <w:bodyDiv w:val="1"/>
      <w:marLeft w:val="0"/>
      <w:marRight w:val="0"/>
      <w:marTop w:val="0"/>
      <w:marBottom w:val="0"/>
      <w:divBdr>
        <w:top w:val="none" w:sz="0" w:space="0" w:color="auto"/>
        <w:left w:val="none" w:sz="0" w:space="0" w:color="auto"/>
        <w:bottom w:val="none" w:sz="0" w:space="0" w:color="auto"/>
        <w:right w:val="none" w:sz="0" w:space="0" w:color="auto"/>
      </w:divBdr>
    </w:div>
    <w:div w:id="1663966709">
      <w:bodyDiv w:val="1"/>
      <w:marLeft w:val="0"/>
      <w:marRight w:val="0"/>
      <w:marTop w:val="0"/>
      <w:marBottom w:val="0"/>
      <w:divBdr>
        <w:top w:val="none" w:sz="0" w:space="0" w:color="auto"/>
        <w:left w:val="none" w:sz="0" w:space="0" w:color="auto"/>
        <w:bottom w:val="none" w:sz="0" w:space="0" w:color="auto"/>
        <w:right w:val="none" w:sz="0" w:space="0" w:color="auto"/>
      </w:divBdr>
    </w:div>
    <w:div w:id="2130124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datatracker.ietf.org/doc/rfc933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cloud.google.com/blog/products/networking/tcp-bbr-congestion-control-comes-to-gcp-your-internet-just-got-faster/?hl=e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atatracker.ietf.org/doc/rfc9331/"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3.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714</TotalTime>
  <Pages>6</Pages>
  <Words>2006</Words>
  <Characters>11436</Characters>
  <Application>Microsoft Office Word</Application>
  <DocSecurity>0</DocSecurity>
  <Lines>95</Lines>
  <Paragraphs>26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70</cp:revision>
  <dcterms:created xsi:type="dcterms:W3CDTF">2021-10-20T07:13:00Z</dcterms:created>
  <dcterms:modified xsi:type="dcterms:W3CDTF">2025-10-03T03:27:00Z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